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right="54"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ПРИНЯТО:                                                                 УТВЕРЖДАЮ:</w:t>
      </w: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</w:t>
      </w:r>
      <w:r>
        <w:rPr>
          <w:rFonts w:ascii="Times New Roman" w:hAnsi="Times New Roman"/>
          <w:sz w:val="28"/>
        </w:rPr>
        <w:t xml:space="preserve">м собранием работников                 </w:t>
      </w:r>
      <w:r>
        <w:rPr>
          <w:rFonts w:ascii="Times New Roman" w:hAnsi="Times New Roman"/>
          <w:sz w:val="28"/>
        </w:rPr>
        <w:t xml:space="preserve">               Заведующий МБДОУ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МБДОУ детского сада № </w:t>
      </w:r>
      <w:r>
        <w:rPr>
          <w:rFonts w:ascii="Times New Roman" w:hAnsi="Times New Roman"/>
          <w:sz w:val="28"/>
        </w:rPr>
        <w:t xml:space="preserve">73 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   детским садом № 7</w:t>
      </w:r>
      <w:r>
        <w:rPr>
          <w:rFonts w:ascii="Times New Roman" w:hAnsi="Times New Roman"/>
          <w:sz w:val="28"/>
        </w:rPr>
        <w:t>3</w:t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Протокол  № ______                                                   _________________           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</w:t>
      </w:r>
      <w:r>
        <w:rPr>
          <w:rFonts w:ascii="Times New Roman" w:hAnsi="Times New Roman"/>
          <w:sz w:val="28"/>
          <w:u w:val="single"/>
        </w:rPr>
        <w:t>____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>_______</w:t>
      </w:r>
      <w:r>
        <w:rPr>
          <w:rFonts w:ascii="Times New Roman" w:hAnsi="Times New Roman"/>
          <w:sz w:val="28"/>
        </w:rPr>
        <w:t xml:space="preserve"> 20___ г.                                            </w:t>
      </w:r>
      <w:r>
        <w:rPr>
          <w:rFonts w:ascii="Times New Roman" w:hAnsi="Times New Roman"/>
          <w:sz w:val="28"/>
        </w:rPr>
        <w:t>Е.Н.Андреева</w:t>
      </w:r>
      <w:bookmarkStart w:id="1" w:name="_GoBack"/>
      <w:bookmarkEnd w:id="1"/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                                                               Приказ № ______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В.Н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Дидиченко</w:t>
      </w:r>
      <w:r>
        <w:rPr>
          <w:rFonts w:ascii="Times New Roman" w:hAnsi="Times New Roman"/>
          <w:sz w:val="28"/>
        </w:rPr>
        <w:t xml:space="preserve">                            от «</w:t>
      </w:r>
      <w:r>
        <w:rPr>
          <w:rFonts w:ascii="Times New Roman" w:hAnsi="Times New Roman"/>
          <w:sz w:val="28"/>
          <w:u w:val="single"/>
        </w:rPr>
        <w:t>____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>_______</w:t>
      </w:r>
      <w:r>
        <w:rPr>
          <w:rFonts w:ascii="Times New Roman" w:hAnsi="Times New Roman"/>
          <w:sz w:val="28"/>
        </w:rPr>
        <w:t xml:space="preserve"> 20___ г</w:t>
      </w:r>
    </w:p>
    <w:p w14:paraId="0D000000">
      <w:pPr>
        <w:pStyle w:val="Style_2"/>
        <w:spacing w:before="0"/>
        <w:ind/>
        <w:jc w:val="center"/>
        <w:rPr>
          <w:rFonts w:ascii="Times New Roman" w:hAnsi="Times New Roman"/>
          <w:color w:val="000000"/>
          <w:sz w:val="32"/>
        </w:rPr>
      </w:pPr>
    </w:p>
    <w:p w14:paraId="0E000000">
      <w:pPr>
        <w:ind w:right="54"/>
        <w:jc w:val="center"/>
        <w:rPr>
          <w:rFonts w:ascii="Times New Roman" w:hAnsi="Times New Roman"/>
          <w:b w:val="1"/>
          <w:sz w:val="32"/>
        </w:rPr>
      </w:pPr>
    </w:p>
    <w:p w14:paraId="0F000000">
      <w:pPr>
        <w:ind w:right="54"/>
        <w:jc w:val="center"/>
        <w:rPr>
          <w:rFonts w:ascii="Times New Roman" w:hAnsi="Times New Roman"/>
          <w:b w:val="1"/>
          <w:sz w:val="32"/>
        </w:rPr>
      </w:pPr>
    </w:p>
    <w:p w14:paraId="10000000">
      <w:pPr>
        <w:ind w:right="54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Положение</w:t>
      </w:r>
    </w:p>
    <w:p w14:paraId="11000000">
      <w:pPr>
        <w:ind w:right="54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об Общем собрании работников</w:t>
      </w:r>
    </w:p>
    <w:p w14:paraId="12000000">
      <w:pPr>
        <w:ind w:right="54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МБДОУ  детского сада № 7</w:t>
      </w:r>
      <w:r>
        <w:rPr>
          <w:rFonts w:ascii="Times New Roman" w:hAnsi="Times New Roman"/>
          <w:b w:val="1"/>
          <w:sz w:val="36"/>
        </w:rPr>
        <w:t>3</w:t>
      </w:r>
    </w:p>
    <w:p w14:paraId="13000000">
      <w:pPr>
        <w:pStyle w:val="Style_3"/>
        <w:tabs>
          <w:tab w:leader="none" w:pos="466" w:val="left"/>
        </w:tabs>
        <w:spacing w:before="0" w:line="240" w:lineRule="auto"/>
        <w:ind w:firstLine="0" w:left="0" w:right="54"/>
        <w:rPr>
          <w:sz w:val="36"/>
        </w:rPr>
      </w:pPr>
    </w:p>
    <w:p w14:paraId="14000000">
      <w:pPr>
        <w:pStyle w:val="Style_3"/>
        <w:tabs>
          <w:tab w:leader="none" w:pos="466" w:val="left"/>
        </w:tabs>
        <w:spacing w:before="0" w:line="240" w:lineRule="auto"/>
        <w:ind w:firstLine="0" w:left="0" w:right="54"/>
        <w:rPr>
          <w:sz w:val="28"/>
        </w:rPr>
      </w:pPr>
    </w:p>
    <w:p w14:paraId="15000000">
      <w:pPr>
        <w:pStyle w:val="Style_3"/>
        <w:tabs>
          <w:tab w:leader="none" w:pos="466" w:val="left"/>
        </w:tabs>
        <w:spacing w:before="0" w:line="240" w:lineRule="auto"/>
        <w:ind w:firstLine="0" w:left="0" w:right="54"/>
        <w:rPr>
          <w:b w:val="1"/>
          <w:sz w:val="28"/>
        </w:rPr>
      </w:pPr>
      <w:r>
        <w:rPr>
          <w:b w:val="1"/>
          <w:sz w:val="28"/>
        </w:rPr>
        <w:t>1. Общие положения</w:t>
      </w:r>
    </w:p>
    <w:p w14:paraId="16000000">
      <w:pPr>
        <w:pStyle w:val="Style_3"/>
        <w:tabs>
          <w:tab w:leader="none" w:pos="466" w:val="left"/>
        </w:tabs>
        <w:spacing w:before="0" w:line="240" w:lineRule="auto"/>
        <w:ind w:firstLine="0" w:left="0" w:right="54"/>
        <w:rPr>
          <w:b w:val="1"/>
          <w:sz w:val="28"/>
        </w:rPr>
      </w:pPr>
    </w:p>
    <w:p w14:paraId="17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 Настоящее Положение</w:t>
      </w:r>
      <w:r>
        <w:rPr>
          <w:rFonts w:ascii="Times New Roman" w:hAnsi="Times New Roman"/>
          <w:color w:val="000000"/>
          <w:sz w:val="28"/>
        </w:rPr>
        <w:t xml:space="preserve"> об Общем собрании раб</w:t>
      </w:r>
      <w:r>
        <w:rPr>
          <w:rFonts w:ascii="Times New Roman" w:hAnsi="Times New Roman"/>
          <w:color w:val="000000"/>
          <w:sz w:val="28"/>
        </w:rPr>
        <w:t>отников МБДОУ детского сада № 7</w:t>
      </w:r>
      <w:r>
        <w:rPr>
          <w:rFonts w:ascii="Times New Roman" w:hAnsi="Times New Roman"/>
          <w:color w:val="000000"/>
          <w:sz w:val="28"/>
        </w:rPr>
        <w:t xml:space="preserve">3 </w:t>
      </w:r>
      <w:r>
        <w:rPr>
          <w:rFonts w:ascii="Times New Roman" w:hAnsi="Times New Roman"/>
          <w:color w:val="000000"/>
          <w:sz w:val="28"/>
        </w:rPr>
        <w:t xml:space="preserve"> разработано в соответствии с Федеральным законом от</w:t>
      </w:r>
      <w:r>
        <w:rPr>
          <w:rFonts w:ascii="Times New Roman" w:hAnsi="Times New Roman"/>
          <w:sz w:val="28"/>
        </w:rPr>
        <w:t xml:space="preserve"> 29.12.2012 № 273-ФЗ "Об образовании в Р</w:t>
      </w:r>
      <w:r>
        <w:rPr>
          <w:rFonts w:ascii="Times New Roman" w:hAnsi="Times New Roman"/>
          <w:sz w:val="28"/>
        </w:rPr>
        <w:t>оссийской Федерации"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Гражданским и Трудовым кодексом РФ, </w:t>
      </w:r>
      <w:r>
        <w:rPr>
          <w:rFonts w:ascii="Times New Roman" w:hAnsi="Times New Roman"/>
          <w:color w:val="000000"/>
          <w:sz w:val="28"/>
        </w:rPr>
        <w:t xml:space="preserve">иными законодательными актами РФ в сфере образования, </w:t>
      </w:r>
      <w:r>
        <w:rPr>
          <w:rFonts w:ascii="Times New Roman" w:hAnsi="Times New Roman"/>
          <w:color w:val="000000"/>
          <w:sz w:val="28"/>
        </w:rPr>
        <w:t>а также Уставом дошкольного образовательного учреждения.</w:t>
      </w:r>
    </w:p>
    <w:p w14:paraId="18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  <w:rPr>
          <w:b w:val="0"/>
        </w:rPr>
      </w:pPr>
      <w:r>
        <w:rPr>
          <w:b w:val="0"/>
        </w:rPr>
        <w:t>1.2. Данное Положение обозначает основные задачи и функции Общего собрания, определяет состав, права и ответственность собрания, а также взаимосвязь с другими органами самоуправления и делопроизводство.</w:t>
      </w:r>
    </w:p>
    <w:p w14:paraId="19000000">
      <w:pPr>
        <w:pStyle w:val="Style_3"/>
        <w:tabs>
          <w:tab w:leader="none" w:pos="0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1.3</w:t>
      </w:r>
      <w:r>
        <w:rPr>
          <w:sz w:val="28"/>
        </w:rPr>
        <w:t>. 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документами и локальными актами.</w:t>
      </w:r>
    </w:p>
    <w:p w14:paraId="1A000000">
      <w:pPr>
        <w:pStyle w:val="Style_3"/>
        <w:tabs>
          <w:tab w:leader="none" w:pos="0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1.4</w:t>
      </w:r>
      <w:r>
        <w:rPr>
          <w:sz w:val="28"/>
        </w:rPr>
        <w:t>. 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</w:t>
      </w:r>
    </w:p>
    <w:p w14:paraId="1B000000">
      <w:pPr>
        <w:pStyle w:val="Style_3"/>
        <w:tabs>
          <w:tab w:leader="none" w:pos="0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1.6. Общее собрание действует в целях реализации и защиты прав и законных интересов сотрудников детского сада.</w:t>
      </w:r>
    </w:p>
    <w:p w14:paraId="1C000000">
      <w:pPr>
        <w:pStyle w:val="Style_3"/>
        <w:tabs>
          <w:tab w:leader="none" w:pos="0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воспитательно-образовательной и финансово-хозяйственной деятельности.</w:t>
      </w:r>
    </w:p>
    <w:p w14:paraId="1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Общее собрание содействует расширению коллегиальных, демократических форм управления и воплощение в жизнь государственно-общественных принципов.</w:t>
      </w:r>
    </w:p>
    <w:p w14:paraId="1E000000">
      <w:pPr>
        <w:tabs>
          <w:tab w:leader="none" w:pos="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</w:t>
      </w:r>
      <w:r>
        <w:rPr>
          <w:rFonts w:ascii="Times New Roman" w:hAnsi="Times New Roman"/>
          <w:sz w:val="28"/>
        </w:rPr>
        <w:t>нормативными актами и Уставом.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F000000">
      <w:pPr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1.10. Настоящее Положение содействует осуществлению управленческих начал, развитию</w:t>
      </w:r>
      <w:r>
        <w:rPr>
          <w:rFonts w:ascii="Times New Roman" w:hAnsi="Times New Roman"/>
          <w:sz w:val="28"/>
        </w:rPr>
        <w:t xml:space="preserve"> инициативы сотрудников, </w:t>
      </w:r>
      <w:r>
        <w:rPr>
          <w:rFonts w:ascii="Times New Roman" w:hAnsi="Times New Roman"/>
          <w:color w:val="000000"/>
          <w:sz w:val="28"/>
        </w:rPr>
        <w:t>является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sz w:val="28"/>
        </w:rPr>
        <w:t>локальным нормативным актом дошкольного образовательного учреждения.</w:t>
      </w:r>
    </w:p>
    <w:p w14:paraId="20000000">
      <w:pPr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4"/>
        <w:keepNext w:val="1"/>
        <w:keepLines w:val="1"/>
        <w:tabs>
          <w:tab w:leader="none" w:pos="0" w:val="left"/>
          <w:tab w:leader="none" w:pos="1119" w:val="left"/>
        </w:tabs>
        <w:spacing w:after="0" w:line="240" w:lineRule="auto"/>
        <w:ind w:firstLine="0" w:left="0"/>
      </w:pPr>
      <w:bookmarkStart w:id="2" w:name="bookmark4"/>
      <w:r>
        <w:t>2. Основные задачи Общего собрания</w:t>
      </w:r>
      <w:bookmarkEnd w:id="2"/>
    </w:p>
    <w:p w14:paraId="22000000">
      <w:pPr>
        <w:pStyle w:val="Style_4"/>
        <w:keepNext w:val="1"/>
        <w:keepLines w:val="1"/>
        <w:tabs>
          <w:tab w:leader="none" w:pos="0" w:val="left"/>
          <w:tab w:leader="none" w:pos="1119" w:val="left"/>
        </w:tabs>
        <w:spacing w:after="0" w:line="240" w:lineRule="auto"/>
        <w:ind w:firstLine="0" w:left="0"/>
      </w:pPr>
    </w:p>
    <w:p w14:paraId="23000000">
      <w:pPr>
        <w:pStyle w:val="Style_3"/>
        <w:tabs>
          <w:tab w:leader="none" w:pos="0" w:val="left"/>
          <w:tab w:leader="none" w:pos="1222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2.1. Общее собрание работников ДОУ содействует осуществлению управленческих начал, развитию инициативы трудового коллектива.</w:t>
      </w:r>
    </w:p>
    <w:p w14:paraId="24000000">
      <w:pPr>
        <w:pStyle w:val="Style_3"/>
        <w:tabs>
          <w:tab w:leader="none" w:pos="0" w:val="left"/>
          <w:tab w:leader="none" w:pos="1226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14:paraId="25000000">
      <w:pPr>
        <w:pStyle w:val="Style_3"/>
        <w:tabs>
          <w:tab w:leader="none" w:pos="0" w:val="left"/>
          <w:tab w:leader="none" w:pos="1226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14:paraId="26000000">
      <w:pPr>
        <w:pStyle w:val="Style_3"/>
        <w:tabs>
          <w:tab w:leader="none" w:pos="0" w:val="left"/>
          <w:tab w:leader="none" w:pos="1226" w:val="left"/>
        </w:tabs>
        <w:spacing w:before="0" w:line="240" w:lineRule="auto"/>
        <w:ind w:firstLine="0" w:left="0"/>
        <w:rPr>
          <w:sz w:val="28"/>
        </w:rPr>
      </w:pPr>
    </w:p>
    <w:p w14:paraId="27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  <w:bookmarkStart w:id="3" w:name="bookmark5"/>
      <w:r>
        <w:t>3. Функции Общего собрания</w:t>
      </w:r>
      <w:bookmarkEnd w:id="3"/>
    </w:p>
    <w:p w14:paraId="28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</w:p>
    <w:p w14:paraId="29000000">
      <w:pPr>
        <w:pStyle w:val="Style_3"/>
        <w:tabs>
          <w:tab w:leader="none" w:pos="0" w:val="left"/>
          <w:tab w:leader="none" w:pos="746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3.1. Обсуждение и рекомендация к утверждению проекта Коллективного договора, а также Правил внутреннего трудового распорядка.</w:t>
      </w:r>
    </w:p>
    <w:p w14:paraId="2A000000">
      <w:pPr>
        <w:pStyle w:val="Style_3"/>
        <w:tabs>
          <w:tab w:leader="none" w:pos="0" w:val="left"/>
          <w:tab w:leader="none" w:pos="746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3.2. Рассмотрение, обсуждение и рекомендация к утверждению Программы развития дошкольного образовательного учреждения.</w:t>
      </w:r>
    </w:p>
    <w:p w14:paraId="2B000000">
      <w:pPr>
        <w:pStyle w:val="Style_3"/>
        <w:tabs>
          <w:tab w:leader="none" w:pos="0" w:val="left"/>
          <w:tab w:leader="none" w:pos="746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3.3. Обсуждение и рекомендация к утверждению проекта Устава ДОУ, внесение изменений и дополнений в Устав, а также в другие локальные акты.</w:t>
      </w:r>
    </w:p>
    <w:p w14:paraId="2C000000">
      <w:pPr>
        <w:pStyle w:val="Style_3"/>
        <w:tabs>
          <w:tab w:leader="none" w:pos="0" w:val="left"/>
          <w:tab w:leader="none" w:pos="746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 сада;</w:t>
      </w:r>
    </w:p>
    <w:p w14:paraId="2D000000">
      <w:pPr>
        <w:pStyle w:val="Style_3"/>
        <w:tabs>
          <w:tab w:leader="none" w:pos="0" w:val="left"/>
          <w:tab w:leader="none" w:pos="746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3.5. Рассмотрение вопросов охраны и безопасности условий труда сотрудников, охраны жизни и здоровья воспитанников.</w:t>
      </w:r>
    </w:p>
    <w:p w14:paraId="2E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3.6. Внесение предложений Учредителю по улучшению финансово-хозяйственной деятельности дошкольного образовательного учреждения.</w:t>
      </w:r>
      <w:r>
        <w:rPr>
          <w:sz w:val="28"/>
        </w:rPr>
        <w:t xml:space="preserve"> </w:t>
      </w:r>
    </w:p>
    <w:p w14:paraId="2F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3.7. Обсуждение и рекомендация к утверждению Положения об оплате труда и стимулировании работников дошкольного образовательного учреждения.</w:t>
      </w:r>
    </w:p>
    <w:p w14:paraId="30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3.8. Определение порядка и условий предоставления социальных гарантий и льгот в пределах своей компетенции.</w:t>
      </w:r>
    </w:p>
    <w:p w14:paraId="31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3.9. Заслушивание отчетов заведующего дошкольным образовательным учреждением о расходовании бюджетных и внебюджетных средств.</w:t>
      </w:r>
    </w:p>
    <w:p w14:paraId="32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3.10.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работе.</w:t>
      </w:r>
    </w:p>
    <w:p w14:paraId="33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 xml:space="preserve">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</w:t>
      </w:r>
      <w:r>
        <w:rPr>
          <w:sz w:val="28"/>
        </w:rPr>
        <w:t>государственные и муниципальные органы управления образованием, органы прокуратуры, общественные объединения.</w:t>
      </w:r>
    </w:p>
    <w:p w14:paraId="34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</w:p>
    <w:p w14:paraId="35000000">
      <w:pPr>
        <w:pStyle w:val="Style_4"/>
        <w:keepNext w:val="1"/>
        <w:keepLines w:val="1"/>
        <w:tabs>
          <w:tab w:leader="none" w:pos="0" w:val="left"/>
          <w:tab w:leader="none" w:pos="1117" w:val="left"/>
        </w:tabs>
        <w:spacing w:after="0" w:line="240" w:lineRule="auto"/>
        <w:ind w:firstLine="0" w:left="0"/>
      </w:pPr>
      <w:bookmarkStart w:id="4" w:name="bookmark7"/>
      <w:r>
        <w:t>4. Организация управления Общим собранием</w:t>
      </w:r>
      <w:bookmarkEnd w:id="4"/>
    </w:p>
    <w:p w14:paraId="36000000">
      <w:pPr>
        <w:pStyle w:val="Style_4"/>
        <w:keepNext w:val="1"/>
        <w:keepLines w:val="1"/>
        <w:tabs>
          <w:tab w:leader="none" w:pos="0" w:val="left"/>
          <w:tab w:leader="none" w:pos="1117" w:val="left"/>
        </w:tabs>
        <w:spacing w:after="0" w:line="240" w:lineRule="auto"/>
        <w:ind w:firstLine="0" w:left="0"/>
      </w:pPr>
    </w:p>
    <w:p w14:paraId="37000000">
      <w:pPr>
        <w:pStyle w:val="Style_3"/>
        <w:tabs>
          <w:tab w:leader="none" w:pos="0" w:val="left"/>
          <w:tab w:leader="none" w:pos="1259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4.1. В состав Общего собрания трудового коллектива ДОУ входят все работники дошкольного образовательного учреждения.</w:t>
      </w:r>
    </w:p>
    <w:p w14:paraId="38000000">
      <w:pPr>
        <w:pStyle w:val="Style_3"/>
        <w:tabs>
          <w:tab w:leader="none" w:pos="0" w:val="left"/>
          <w:tab w:leader="none" w:pos="1220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14:paraId="39000000">
      <w:pPr>
        <w:pStyle w:val="Style_3"/>
        <w:tabs>
          <w:tab w:leader="none" w:pos="0" w:val="left"/>
          <w:tab w:leader="none" w:pos="1224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14:paraId="3A000000">
      <w:pPr>
        <w:pStyle w:val="Style_3"/>
        <w:tabs>
          <w:tab w:leader="none" w:pos="0" w:val="left"/>
          <w:tab w:leader="none" w:pos="1259" w:val="left"/>
        </w:tabs>
        <w:spacing w:before="0" w:line="240" w:lineRule="auto"/>
        <w:ind w:firstLine="0" w:left="0"/>
        <w:rPr>
          <w:sz w:val="28"/>
          <w:u w:val="single"/>
        </w:rPr>
      </w:pPr>
      <w:r>
        <w:rPr>
          <w:sz w:val="28"/>
        </w:rPr>
        <w:t xml:space="preserve">4.4. </w:t>
      </w:r>
      <w:r>
        <w:rPr>
          <w:sz w:val="28"/>
          <w:u w:val="single"/>
        </w:rPr>
        <w:t>Председатель Общего собрания:</w:t>
      </w:r>
    </w:p>
    <w:p w14:paraId="3B000000">
      <w:pPr>
        <w:pStyle w:val="Style_3"/>
        <w:numPr>
          <w:ilvl w:val="0"/>
          <w:numId w:val="1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организует деятельность Общего собрания работников дошкольного образовательного учреждения;</w:t>
      </w:r>
    </w:p>
    <w:p w14:paraId="3C000000">
      <w:pPr>
        <w:pStyle w:val="Style_3"/>
        <w:numPr>
          <w:ilvl w:val="0"/>
          <w:numId w:val="1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информирует членов трудового коллектива о предстоя</w:t>
      </w:r>
      <w:r>
        <w:rPr>
          <w:sz w:val="28"/>
        </w:rPr>
        <w:t>щем заседании не менее чем за 5</w:t>
      </w:r>
      <w:r>
        <w:rPr>
          <w:sz w:val="28"/>
        </w:rPr>
        <w:t xml:space="preserve"> дней до его проведения;</w:t>
      </w:r>
    </w:p>
    <w:p w14:paraId="3D000000">
      <w:pPr>
        <w:pStyle w:val="Style_3"/>
        <w:numPr>
          <w:ilvl w:val="0"/>
          <w:numId w:val="1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организует подготовку и проведение заседания собрания;</w:t>
      </w:r>
    </w:p>
    <w:p w14:paraId="3E000000">
      <w:pPr>
        <w:pStyle w:val="Style_3"/>
        <w:numPr>
          <w:ilvl w:val="0"/>
          <w:numId w:val="1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определяет повестку дня;</w:t>
      </w:r>
    </w:p>
    <w:p w14:paraId="3F000000">
      <w:pPr>
        <w:pStyle w:val="Style_3"/>
        <w:numPr>
          <w:ilvl w:val="0"/>
          <w:numId w:val="1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контролирует выполнение решений.</w:t>
      </w:r>
    </w:p>
    <w:p w14:paraId="40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4.5. Общее собрание собирается не реже 2 раз в календарный год.</w:t>
      </w:r>
    </w:p>
    <w:p w14:paraId="41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4.6. Общее собрание работников ДОУ считается правомочным, если на нем присутствует не менее 50% членов трудового коллектива дошкольного образовательного учреждения.</w:t>
      </w:r>
    </w:p>
    <w:p w14:paraId="42000000">
      <w:pPr>
        <w:pStyle w:val="Style_3"/>
        <w:tabs>
          <w:tab w:leader="none" w:pos="0" w:val="left"/>
          <w:tab w:leader="none" w:pos="1266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4.7. Решение Общего собрания принимается открытым голосованием.</w:t>
      </w:r>
    </w:p>
    <w:p w14:paraId="43000000">
      <w:pPr>
        <w:pStyle w:val="Style_3"/>
        <w:tabs>
          <w:tab w:leader="none" w:pos="0" w:val="left"/>
          <w:tab w:leader="none" w:pos="1232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4.8. Решение Общего собрания считается принятым, если за него проголосовало не менее 51% присутствующих.</w:t>
      </w:r>
    </w:p>
    <w:p w14:paraId="44000000">
      <w:pPr>
        <w:pStyle w:val="Style_3"/>
        <w:tabs>
          <w:tab w:leader="none" w:pos="0" w:val="left"/>
          <w:tab w:leader="none" w:pos="1227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14:paraId="45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  <w:bookmarkStart w:id="5" w:name="bookmark6"/>
    </w:p>
    <w:p w14:paraId="46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  <w:r>
        <w:t>5. Права Общего собрания</w:t>
      </w:r>
      <w:bookmarkEnd w:id="5"/>
    </w:p>
    <w:p w14:paraId="47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</w:p>
    <w:p w14:paraId="48000000">
      <w:pPr>
        <w:pStyle w:val="Style_3"/>
        <w:tabs>
          <w:tab w:leader="none" w:pos="0" w:val="left"/>
          <w:tab w:leader="none" w:pos="1264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 xml:space="preserve">5.1. </w:t>
      </w:r>
      <w:r>
        <w:rPr>
          <w:sz w:val="28"/>
          <w:u w:val="single"/>
        </w:rPr>
        <w:t>Общее собрание имеет право:</w:t>
      </w:r>
    </w:p>
    <w:p w14:paraId="49000000">
      <w:pPr>
        <w:pStyle w:val="Style_3"/>
        <w:numPr>
          <w:ilvl w:val="0"/>
          <w:numId w:val="2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участвовать в управлении дошкольным образовательным учреждением;</w:t>
      </w:r>
    </w:p>
    <w:p w14:paraId="4A000000">
      <w:pPr>
        <w:pStyle w:val="Style_3"/>
        <w:numPr>
          <w:ilvl w:val="0"/>
          <w:numId w:val="2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</w:t>
      </w:r>
    </w:p>
    <w:p w14:paraId="4B000000">
      <w:pPr>
        <w:pStyle w:val="Style_3"/>
        <w:numPr>
          <w:ilvl w:val="0"/>
          <w:numId w:val="2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заслушивать отчёт о выполнении вышеуказанных актов;</w:t>
      </w:r>
    </w:p>
    <w:p w14:paraId="4C000000">
      <w:pPr>
        <w:pStyle w:val="Style_3"/>
        <w:numPr>
          <w:ilvl w:val="0"/>
          <w:numId w:val="2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избирать делегатов на к</w:t>
      </w:r>
      <w:r>
        <w:rPr>
          <w:sz w:val="28"/>
        </w:rPr>
        <w:t>онференцию по выборам в коллегиальные органы.</w:t>
      </w:r>
      <w:r>
        <w:rPr>
          <w:sz w:val="28"/>
        </w:rPr>
        <w:t>.</w:t>
      </w:r>
    </w:p>
    <w:p w14:paraId="4D000000">
      <w:pPr>
        <w:pStyle w:val="Style_3"/>
        <w:tabs>
          <w:tab w:leader="none" w:pos="0" w:val="left"/>
          <w:tab w:leader="none" w:pos="1264" w:val="left"/>
        </w:tabs>
        <w:spacing w:before="0" w:line="240" w:lineRule="auto"/>
        <w:ind w:firstLine="0" w:left="0"/>
        <w:rPr>
          <w:sz w:val="28"/>
          <w:u w:val="single"/>
        </w:rPr>
      </w:pPr>
      <w:r>
        <w:rPr>
          <w:sz w:val="28"/>
        </w:rPr>
        <w:t xml:space="preserve">5.2. </w:t>
      </w:r>
      <w:r>
        <w:rPr>
          <w:sz w:val="28"/>
          <w:u w:val="single"/>
        </w:rPr>
        <w:t>Каждый член Общего собрания имеет право:</w:t>
      </w:r>
    </w:p>
    <w:p w14:paraId="4E000000">
      <w:pPr>
        <w:pStyle w:val="Style_3"/>
        <w:numPr>
          <w:ilvl w:val="0"/>
          <w:numId w:val="3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14:paraId="4F000000">
      <w:pPr>
        <w:pStyle w:val="Style_3"/>
        <w:numPr>
          <w:ilvl w:val="0"/>
          <w:numId w:val="3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14:paraId="50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720"/>
        <w:rPr>
          <w:sz w:val="28"/>
        </w:rPr>
      </w:pPr>
    </w:p>
    <w:p w14:paraId="51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  <w:bookmarkStart w:id="6" w:name="bookmark8"/>
      <w:r>
        <w:t>6. Взаимосвязь с другими органами самоуправления</w:t>
      </w:r>
      <w:bookmarkEnd w:id="6"/>
    </w:p>
    <w:p w14:paraId="52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</w:p>
    <w:p w14:paraId="53000000">
      <w:pPr>
        <w:pStyle w:val="Style_3"/>
        <w:tabs>
          <w:tab w:leader="none" w:pos="0" w:val="left"/>
          <w:tab w:leader="none" w:pos="1232" w:val="left"/>
        </w:tabs>
        <w:spacing w:before="0" w:line="240" w:lineRule="auto"/>
        <w:ind w:firstLine="0" w:left="0"/>
        <w:rPr>
          <w:sz w:val="28"/>
          <w:u w:val="single"/>
        </w:rPr>
      </w:pPr>
      <w:r>
        <w:rPr>
          <w:sz w:val="28"/>
        </w:rPr>
        <w:t xml:space="preserve">6.1. </w:t>
      </w:r>
      <w:r>
        <w:rPr>
          <w:sz w:val="28"/>
          <w:u w:val="single"/>
        </w:rPr>
        <w:t xml:space="preserve">Общее собрание работников организует взаимодействие с другими органами самоуправления - педагогическим советом </w:t>
      </w:r>
      <w:r>
        <w:rPr>
          <w:sz w:val="28"/>
          <w:u w:val="single"/>
        </w:rPr>
        <w:t xml:space="preserve"> и иными</w:t>
      </w:r>
      <w:r>
        <w:rPr>
          <w:sz w:val="28"/>
          <w:u w:val="single"/>
        </w:rPr>
        <w:t>:</w:t>
      </w:r>
    </w:p>
    <w:p w14:paraId="54000000">
      <w:pPr>
        <w:pStyle w:val="Style_3"/>
        <w:numPr>
          <w:ilvl w:val="0"/>
          <w:numId w:val="4"/>
        </w:numPr>
        <w:tabs>
          <w:tab w:leader="none" w:pos="0" w:val="left"/>
          <w:tab w:leader="none" w:pos="748" w:val="left"/>
        </w:tabs>
        <w:spacing w:before="0" w:line="240" w:lineRule="auto"/>
        <w:ind w:hanging="357" w:left="714"/>
        <w:rPr>
          <w:sz w:val="28"/>
        </w:rPr>
      </w:pPr>
      <w:r>
        <w:rPr>
          <w:sz w:val="28"/>
        </w:rPr>
        <w:t>через участие представителей трудового коллектива в заседаниях</w:t>
      </w:r>
      <w:r>
        <w:rPr>
          <w:sz w:val="28"/>
        </w:rPr>
        <w:t xml:space="preserve"> педагогического совета</w:t>
      </w:r>
    </w:p>
    <w:p w14:paraId="55000000">
      <w:pPr>
        <w:pStyle w:val="Style_3"/>
        <w:numPr>
          <w:ilvl w:val="0"/>
          <w:numId w:val="4"/>
        </w:numPr>
        <w:tabs>
          <w:tab w:leader="none" w:pos="0" w:val="left"/>
          <w:tab w:leader="none" w:pos="748" w:val="left"/>
        </w:tabs>
        <w:spacing w:before="0" w:line="240" w:lineRule="auto"/>
        <w:ind w:hanging="357" w:left="714"/>
        <w:rPr>
          <w:sz w:val="28"/>
        </w:rPr>
      </w:pPr>
      <w:r>
        <w:rPr>
          <w:sz w:val="28"/>
        </w:rPr>
        <w:t xml:space="preserve">представление на ознакомление </w:t>
      </w:r>
      <w:r>
        <w:rPr>
          <w:sz w:val="28"/>
        </w:rPr>
        <w:t xml:space="preserve">педагогическому совету </w:t>
      </w:r>
      <w:r>
        <w:rPr>
          <w:sz w:val="28"/>
        </w:rPr>
        <w:t xml:space="preserve"> материалов, готовящихся к обсуждению и принятию на заседании Общего собрания</w:t>
      </w:r>
      <w:r>
        <w:rPr>
          <w:color w:val="FFFFFF"/>
          <w:sz w:val="28"/>
        </w:rPr>
        <w:t>http://ohrana-tryda.com/node/2152</w:t>
      </w:r>
    </w:p>
    <w:p w14:paraId="56000000">
      <w:pPr>
        <w:pStyle w:val="Style_3"/>
        <w:numPr>
          <w:ilvl w:val="0"/>
          <w:numId w:val="4"/>
        </w:numPr>
        <w:tabs>
          <w:tab w:leader="none" w:pos="0" w:val="left"/>
          <w:tab w:leader="none" w:pos="748" w:val="left"/>
        </w:tabs>
        <w:spacing w:before="0" w:line="240" w:lineRule="auto"/>
        <w:ind w:hanging="357" w:left="714"/>
        <w:rPr>
          <w:sz w:val="28"/>
        </w:rPr>
      </w:pPr>
      <w:r>
        <w:rPr>
          <w:sz w:val="28"/>
        </w:rPr>
        <w:t xml:space="preserve">внесение предложений и дополнений по вопросам, рассматриваемым на заседаниях </w:t>
      </w:r>
      <w:r>
        <w:rPr>
          <w:sz w:val="28"/>
        </w:rPr>
        <w:t>педагогического совета</w:t>
      </w:r>
      <w:r>
        <w:rPr>
          <w:sz w:val="28"/>
        </w:rPr>
        <w:t>.</w:t>
      </w:r>
    </w:p>
    <w:p w14:paraId="57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357"/>
        <w:rPr>
          <w:sz w:val="28"/>
        </w:rPr>
      </w:pPr>
    </w:p>
    <w:p w14:paraId="58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  <w:bookmarkStart w:id="7" w:name="bookmark9"/>
      <w:r>
        <w:t>7. Ответственность Общего собрания</w:t>
      </w:r>
      <w:bookmarkEnd w:id="7"/>
    </w:p>
    <w:p w14:paraId="59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</w:p>
    <w:p w14:paraId="5A000000">
      <w:pPr>
        <w:pStyle w:val="Style_3"/>
        <w:tabs>
          <w:tab w:leader="none" w:pos="0" w:val="left"/>
          <w:tab w:leader="none" w:pos="1271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 xml:space="preserve">7.1. </w:t>
      </w:r>
      <w:r>
        <w:rPr>
          <w:sz w:val="28"/>
          <w:u w:val="single"/>
        </w:rPr>
        <w:t>Общее собрание ДОУ несет ответственность:</w:t>
      </w:r>
    </w:p>
    <w:p w14:paraId="5B000000">
      <w:pPr>
        <w:pStyle w:val="Style_3"/>
        <w:numPr>
          <w:ilvl w:val="0"/>
          <w:numId w:val="5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за выполнение, выполнение не в полном объеме или невыполнение закрепленных за ним задач и функций;</w:t>
      </w:r>
    </w:p>
    <w:p w14:paraId="5C000000">
      <w:pPr>
        <w:pStyle w:val="Style_3"/>
        <w:numPr>
          <w:ilvl w:val="0"/>
          <w:numId w:val="5"/>
        </w:numPr>
        <w:tabs>
          <w:tab w:leader="none" w:pos="0" w:val="left"/>
          <w:tab w:leader="none" w:pos="748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за соответствие принимаемых решений законодательству Российской Федерации, нормативно-правовым актам.</w:t>
      </w:r>
    </w:p>
    <w:p w14:paraId="5D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</w:p>
    <w:p w14:paraId="5E000000">
      <w:pPr>
        <w:pStyle w:val="Style_3"/>
        <w:tabs>
          <w:tab w:leader="none" w:pos="0" w:val="left"/>
          <w:tab w:leader="none" w:pos="748" w:val="left"/>
        </w:tabs>
        <w:spacing w:before="0" w:line="240" w:lineRule="auto"/>
        <w:ind w:firstLine="0" w:left="0"/>
        <w:rPr>
          <w:sz w:val="28"/>
        </w:rPr>
      </w:pPr>
    </w:p>
    <w:p w14:paraId="5F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  <w:bookmarkStart w:id="8" w:name="bookmark10"/>
      <w:r>
        <w:t>8. Делопроизводство Общего собрания</w:t>
      </w:r>
      <w:bookmarkEnd w:id="8"/>
    </w:p>
    <w:p w14:paraId="60000000">
      <w:pPr>
        <w:pStyle w:val="Style_4"/>
        <w:keepNext w:val="1"/>
        <w:keepLines w:val="1"/>
        <w:tabs>
          <w:tab w:leader="none" w:pos="0" w:val="left"/>
        </w:tabs>
        <w:spacing w:after="0" w:line="240" w:lineRule="auto"/>
        <w:ind w:firstLine="0" w:left="0"/>
      </w:pPr>
    </w:p>
    <w:p w14:paraId="61000000">
      <w:pPr>
        <w:pStyle w:val="Style_3"/>
        <w:tabs>
          <w:tab w:leader="none" w:pos="0" w:val="left"/>
          <w:tab w:leader="none" w:pos="1271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8.1. Заседания Общего собрания работников ДОУ оформляются печатным протоколом.</w:t>
      </w:r>
    </w:p>
    <w:p w14:paraId="62000000">
      <w:pPr>
        <w:pStyle w:val="Style_3"/>
        <w:tabs>
          <w:tab w:leader="none" w:pos="0" w:val="left"/>
          <w:tab w:leader="none" w:pos="1271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 xml:space="preserve">8.2. </w:t>
      </w:r>
      <w:r>
        <w:rPr>
          <w:sz w:val="28"/>
          <w:u w:val="single"/>
        </w:rPr>
        <w:t>В протоколе фиксируются:</w:t>
      </w:r>
    </w:p>
    <w:p w14:paraId="63000000">
      <w:pPr>
        <w:pStyle w:val="Style_3"/>
        <w:numPr>
          <w:ilvl w:val="0"/>
          <w:numId w:val="6"/>
        </w:numPr>
        <w:tabs>
          <w:tab w:leader="none" w:pos="0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дата проведения;</w:t>
      </w:r>
    </w:p>
    <w:p w14:paraId="64000000">
      <w:pPr>
        <w:pStyle w:val="Style_3"/>
        <w:numPr>
          <w:ilvl w:val="0"/>
          <w:numId w:val="6"/>
        </w:numPr>
        <w:tabs>
          <w:tab w:leader="none" w:pos="0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количественное присутствие (отсутствие) членов трудового коллектива;</w:t>
      </w:r>
    </w:p>
    <w:p w14:paraId="65000000">
      <w:pPr>
        <w:pStyle w:val="Style_3"/>
        <w:numPr>
          <w:ilvl w:val="0"/>
          <w:numId w:val="6"/>
        </w:numPr>
        <w:tabs>
          <w:tab w:leader="none" w:pos="0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приглашенные (ФИО, должность);</w:t>
      </w:r>
    </w:p>
    <w:p w14:paraId="66000000">
      <w:pPr>
        <w:pStyle w:val="Style_3"/>
        <w:numPr>
          <w:ilvl w:val="0"/>
          <w:numId w:val="6"/>
        </w:numPr>
        <w:tabs>
          <w:tab w:leader="none" w:pos="0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повестка дня;</w:t>
      </w:r>
    </w:p>
    <w:p w14:paraId="67000000">
      <w:pPr>
        <w:pStyle w:val="Style_3"/>
        <w:numPr>
          <w:ilvl w:val="0"/>
          <w:numId w:val="6"/>
        </w:numPr>
        <w:tabs>
          <w:tab w:leader="none" w:pos="0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ход обсуждения вопросов;</w:t>
      </w:r>
    </w:p>
    <w:p w14:paraId="68000000">
      <w:pPr>
        <w:pStyle w:val="Style_3"/>
        <w:numPr>
          <w:ilvl w:val="0"/>
          <w:numId w:val="6"/>
        </w:numPr>
        <w:tabs>
          <w:tab w:leader="none" w:pos="0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предложения, рекомендации и замечания членов трудового коллектива и приглашенных лиц;</w:t>
      </w:r>
    </w:p>
    <w:p w14:paraId="69000000">
      <w:pPr>
        <w:pStyle w:val="Style_3"/>
        <w:numPr>
          <w:ilvl w:val="0"/>
          <w:numId w:val="6"/>
        </w:numPr>
        <w:tabs>
          <w:tab w:leader="none" w:pos="0" w:val="left"/>
        </w:tabs>
        <w:spacing w:before="0" w:line="240" w:lineRule="auto"/>
        <w:ind/>
        <w:rPr>
          <w:sz w:val="28"/>
        </w:rPr>
      </w:pPr>
      <w:r>
        <w:rPr>
          <w:sz w:val="28"/>
        </w:rPr>
        <w:t>решение.</w:t>
      </w:r>
    </w:p>
    <w:p w14:paraId="6A000000">
      <w:pPr>
        <w:pStyle w:val="Style_3"/>
        <w:tabs>
          <w:tab w:leader="none" w:pos="0" w:val="left"/>
          <w:tab w:leader="none" w:pos="1271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8.3. Протоколы подписываются председателем и секретарём Общего собрания.</w:t>
      </w:r>
    </w:p>
    <w:p w14:paraId="6B000000">
      <w:pPr>
        <w:pStyle w:val="Style_3"/>
        <w:tabs>
          <w:tab w:leader="none" w:pos="0" w:val="left"/>
          <w:tab w:leader="none" w:pos="1271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8.4. Нумерация протоколов ведётся от начала календарного года.</w:t>
      </w:r>
    </w:p>
    <w:p w14:paraId="6C000000">
      <w:pPr>
        <w:pStyle w:val="Style_3"/>
        <w:tabs>
          <w:tab w:leader="none" w:pos="0" w:val="left"/>
          <w:tab w:leader="none" w:pos="1237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8.5. 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</w:t>
      </w:r>
    </w:p>
    <w:p w14:paraId="6D000000">
      <w:pPr>
        <w:pStyle w:val="Style_3"/>
        <w:tabs>
          <w:tab w:leader="none" w:pos="0" w:val="left"/>
          <w:tab w:leader="none" w:pos="1237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8.6. Книга протоколов Общего собрания трудового коллектива ДОУ хранится в документации заведующего учреждением (3 года) и передаётся по акту (при смене руководителя, передаче в архив).</w:t>
      </w:r>
    </w:p>
    <w:p w14:paraId="6E000000">
      <w:pPr>
        <w:pStyle w:val="Style_3"/>
        <w:tabs>
          <w:tab w:leader="none" w:pos="0" w:val="left"/>
          <w:tab w:leader="none" w:pos="466" w:val="left"/>
        </w:tabs>
        <w:spacing w:before="0" w:line="240" w:lineRule="auto"/>
        <w:ind w:firstLine="0" w:left="0" w:right="54"/>
        <w:rPr>
          <w:sz w:val="28"/>
        </w:rPr>
      </w:pPr>
    </w:p>
    <w:p w14:paraId="6F000000">
      <w:pPr>
        <w:pStyle w:val="Style_5"/>
        <w:tabs>
          <w:tab w:leader="none" w:pos="0" w:val="left"/>
        </w:tabs>
        <w:spacing w:after="0" w:before="0"/>
        <w:ind w:right="15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9. Заключительные положения</w:t>
      </w:r>
    </w:p>
    <w:p w14:paraId="70000000">
      <w:pPr>
        <w:pStyle w:val="Style_5"/>
        <w:tabs>
          <w:tab w:leader="none" w:pos="0" w:val="left"/>
        </w:tabs>
        <w:spacing w:after="0" w:before="0"/>
        <w:ind w:right="150"/>
        <w:jc w:val="both"/>
        <w:rPr>
          <w:b w:val="1"/>
          <w:color w:val="000000"/>
          <w:sz w:val="28"/>
        </w:rPr>
      </w:pPr>
    </w:p>
    <w:p w14:paraId="71000000">
      <w:pPr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9.1. Настоящее Положение является локальным нормативным актом, принимается на</w:t>
      </w:r>
      <w:r>
        <w:rPr>
          <w:rFonts w:ascii="Times New Roman" w:hAnsi="Times New Roman"/>
          <w:sz w:val="28"/>
        </w:rPr>
        <w:t xml:space="preserve">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14:paraId="72000000">
      <w:pPr>
        <w:pStyle w:val="Style_5"/>
        <w:tabs>
          <w:tab w:leader="none" w:pos="0" w:val="left"/>
        </w:tabs>
        <w:spacing w:after="0" w:before="0"/>
        <w:ind w:right="150"/>
        <w:jc w:val="both"/>
        <w:rPr>
          <w:color w:val="000000"/>
          <w:sz w:val="28"/>
        </w:rPr>
      </w:pPr>
      <w:r>
        <w:rPr>
          <w:sz w:val="28"/>
        </w:rPr>
        <w:t>9.2. Все изменения и дополнения, вносимые в настоящее Положение, оформляются в</w:t>
      </w:r>
      <w:r>
        <w:rPr>
          <w:color w:val="000000"/>
          <w:sz w:val="28"/>
        </w:rPr>
        <w:t xml:space="preserve"> письменной форме в соответствии действующим законодательством Российской Федерации.</w:t>
      </w:r>
    </w:p>
    <w:p w14:paraId="73000000">
      <w:pPr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14:paraId="74000000">
      <w:pPr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5000000">
      <w:pPr>
        <w:sectPr>
          <w:footerReference r:id="rId2" w:type="default"/>
          <w:pgSz w:h="16840" w:orient="portrait" w:w="11900"/>
          <w:pgMar w:bottom="720" w:footer="3" w:gutter="0" w:header="0" w:left="1418" w:right="980" w:top="720"/>
        </w:sectPr>
      </w:pPr>
    </w:p>
    <w:p w14:paraId="76000000">
      <w:pPr>
        <w:rPr>
          <w:sz w:val="28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rPr>
        <w:sz w:val="2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6958330</wp:posOffset>
              </wp:positionH>
              <wp:positionV relativeFrom="page">
                <wp:posOffset>9635490</wp:posOffset>
              </wp:positionV>
              <wp:extent cx="52070" cy="8826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2070" cy="8826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line="240" w:lineRule="auto"/>
                            <w:ind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rPr>
        <w:sz w:val="2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6958330</wp:posOffset>
              </wp:positionH>
              <wp:positionV relativeFrom="page">
                <wp:posOffset>9635490</wp:posOffset>
              </wp:positionV>
              <wp:extent cx="52070" cy="8826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2070" cy="8826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line="240" w:lineRule="auto"/>
                            <w:ind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spacing w:after="0" w:line="240" w:lineRule="auto"/>
      <w:ind/>
    </w:pPr>
    <w:rPr>
      <w:rFonts w:ascii="Arial Unicode MS" w:hAnsi="Arial Unicode MS"/>
      <w:color w:val="000000"/>
      <w:sz w:val="24"/>
    </w:rPr>
  </w:style>
  <w:style w:default="1" w:styleId="Style_6_ch" w:type="character">
    <w:name w:val="Normal"/>
    <w:link w:val="Style_6"/>
    <w:rPr>
      <w:rFonts w:ascii="Arial Unicode MS" w:hAnsi="Arial Unicode MS"/>
      <w:color w:val="000000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5_ch" w:type="character">
    <w:name w:val="Normal (Web)"/>
    <w:basedOn w:val="Style_6_ch"/>
    <w:link w:val="Style_5"/>
    <w:rPr>
      <w:rFonts w:ascii="Times New Roman" w:hAnsi="Times New Roman"/>
      <w:color w:val="000000"/>
    </w:rPr>
  </w:style>
  <w:style w:styleId="Style_12" w:type="paragraph">
    <w:name w:val="Balloon Text"/>
    <w:basedOn w:val="Style_6"/>
    <w:link w:val="Style_12_ch"/>
    <w:rPr>
      <w:rFonts w:ascii="Segoe UI" w:hAnsi="Segoe UI"/>
      <w:sz w:val="18"/>
    </w:rPr>
  </w:style>
  <w:style w:styleId="Style_12_ch" w:type="character">
    <w:name w:val="Balloon Text"/>
    <w:basedOn w:val="Style_6_ch"/>
    <w:link w:val="Style_12"/>
    <w:rPr>
      <w:rFonts w:ascii="Segoe UI" w:hAnsi="Segoe UI"/>
      <w:sz w:val="18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4" w:type="paragraph">
    <w:name w:val="Заголовок №3"/>
    <w:basedOn w:val="Style_6"/>
    <w:link w:val="Style_4_ch"/>
    <w:pPr>
      <w:spacing w:after="180" w:line="0" w:lineRule="atLeast"/>
      <w:ind w:hanging="480" w:left="480"/>
      <w:jc w:val="both"/>
      <w:outlineLvl w:val="2"/>
    </w:pPr>
    <w:rPr>
      <w:rFonts w:ascii="Times New Roman" w:hAnsi="Times New Roman"/>
      <w:b w:val="1"/>
      <w:color w:val="000000"/>
      <w:sz w:val="28"/>
    </w:rPr>
  </w:style>
  <w:style w:styleId="Style_4_ch" w:type="character">
    <w:name w:val="Заголовок №3"/>
    <w:basedOn w:val="Style_6_ch"/>
    <w:link w:val="Style_4"/>
    <w:rPr>
      <w:rFonts w:ascii="Times New Roman" w:hAnsi="Times New Roman"/>
      <w:b w:val="1"/>
      <w:color w:val="000000"/>
      <w:sz w:val="28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2_ch" w:type="character">
    <w:name w:val="heading 1"/>
    <w:basedOn w:val="Style_6_ch"/>
    <w:link w:val="Style_2"/>
    <w:rPr>
      <w:rFonts w:ascii="Cambria" w:hAnsi="Cambria"/>
      <w:b w:val="1"/>
      <w:color w:val="365F91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6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" w:type="paragraph">
    <w:name w:val="Основной текст (2)"/>
    <w:basedOn w:val="Style_6"/>
    <w:link w:val="Style_3_ch"/>
    <w:pPr>
      <w:spacing w:before="180" w:line="274" w:lineRule="exact"/>
      <w:ind w:hanging="480" w:left="480"/>
      <w:jc w:val="both"/>
    </w:pPr>
    <w:rPr>
      <w:rFonts w:ascii="Times New Roman" w:hAnsi="Times New Roman"/>
      <w:color w:val="000000"/>
      <w:sz w:val="22"/>
    </w:rPr>
  </w:style>
  <w:style w:styleId="Style_3_ch" w:type="character">
    <w:name w:val="Основной текст (2)"/>
    <w:basedOn w:val="Style_6_ch"/>
    <w:link w:val="Style_3"/>
    <w:rPr>
      <w:rFonts w:ascii="Times New Roman" w:hAnsi="Times New Roman"/>
      <w:color w:val="000000"/>
      <w:sz w:val="22"/>
    </w:rPr>
  </w:style>
  <w:style w:styleId="Style_1" w:type="paragraph">
    <w:name w:val="Колонтитул"/>
    <w:basedOn w:val="Style_6"/>
    <w:link w:val="Style_1_ch"/>
    <w:pPr>
      <w:spacing w:line="0" w:lineRule="atLeast"/>
      <w:ind/>
    </w:pPr>
    <w:rPr>
      <w:rFonts w:ascii="Courier New" w:hAnsi="Courier New"/>
      <w:color w:val="000000"/>
      <w:sz w:val="9"/>
    </w:rPr>
  </w:style>
  <w:style w:styleId="Style_1_ch" w:type="character">
    <w:name w:val="Колонтитул"/>
    <w:basedOn w:val="Style_6_ch"/>
    <w:link w:val="Style_1"/>
    <w:rPr>
      <w:rFonts w:ascii="Courier New" w:hAnsi="Courier New"/>
      <w:color w:val="000000"/>
      <w:sz w:val="9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2025-07-09T09:17:01Z</dcterms:modified>
</cp:coreProperties>
</file>