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DA8" w:rsidRDefault="007B3DA8" w:rsidP="003644D3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bookmarkStart w:id="0" w:name="_GoBack"/>
      <w:r>
        <w:rPr>
          <w:rFonts w:eastAsia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95200" cy="97128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00" cy="9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44D3" w:rsidRPr="003644D3" w:rsidRDefault="003644D3" w:rsidP="003644D3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3644D3">
        <w:rPr>
          <w:sz w:val="28"/>
          <w:szCs w:val="28"/>
        </w:rPr>
        <w:lastRenderedPageBreak/>
        <w:t>учреждения, настоящим Положением.</w:t>
      </w:r>
    </w:p>
    <w:p w:rsidR="003644D3" w:rsidRPr="003644D3" w:rsidRDefault="003644D3" w:rsidP="003644D3">
      <w:pPr>
        <w:pStyle w:val="30"/>
        <w:shd w:val="clear" w:color="auto" w:fill="auto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1.6. Комиссия является первичным органом по рассмотрению конфликтных ситуаций в дошкольном образовательном учреждении.</w:t>
      </w:r>
    </w:p>
    <w:p w:rsidR="003644D3" w:rsidRPr="003644D3" w:rsidRDefault="003644D3" w:rsidP="003644D3">
      <w:pPr>
        <w:pStyle w:val="30"/>
        <w:shd w:val="clear" w:color="auto" w:fill="auto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1.7. В своей деятельности Комиссия по урегулированию споров между участниками образовательных отношений должна обеспечивать соблюдение прав личности.</w:t>
      </w:r>
    </w:p>
    <w:p w:rsidR="003644D3" w:rsidRPr="003644D3" w:rsidRDefault="003644D3" w:rsidP="003644D3">
      <w:pPr>
        <w:pStyle w:val="30"/>
        <w:shd w:val="clear" w:color="auto" w:fill="auto"/>
        <w:jc w:val="both"/>
        <w:rPr>
          <w:sz w:val="28"/>
          <w:szCs w:val="28"/>
        </w:rPr>
      </w:pPr>
      <w:r w:rsidRPr="003644D3">
        <w:rPr>
          <w:spacing w:val="2"/>
          <w:sz w:val="28"/>
          <w:szCs w:val="28"/>
          <w:shd w:val="clear" w:color="auto" w:fill="FFFFFF"/>
        </w:rPr>
        <w:t>1.8. Члены Комиссии осуществляют свою деятельность на безвозмездной основе.</w:t>
      </w:r>
    </w:p>
    <w:p w:rsidR="003644D3" w:rsidRPr="003644D3" w:rsidRDefault="003644D3" w:rsidP="003644D3">
      <w:pPr>
        <w:pStyle w:val="30"/>
        <w:shd w:val="clear" w:color="auto" w:fill="auto"/>
        <w:jc w:val="both"/>
        <w:rPr>
          <w:sz w:val="28"/>
          <w:szCs w:val="28"/>
        </w:rPr>
      </w:pPr>
    </w:p>
    <w:p w:rsidR="003644D3" w:rsidRDefault="003644D3" w:rsidP="003644D3">
      <w:pPr>
        <w:pStyle w:val="30"/>
        <w:jc w:val="both"/>
        <w:rPr>
          <w:b/>
          <w:sz w:val="28"/>
          <w:szCs w:val="28"/>
        </w:rPr>
      </w:pPr>
      <w:r w:rsidRPr="003644D3">
        <w:rPr>
          <w:b/>
          <w:sz w:val="28"/>
          <w:szCs w:val="28"/>
        </w:rPr>
        <w:t>2. Порядок избрания и состав Комиссии</w:t>
      </w:r>
    </w:p>
    <w:p w:rsidR="00111B03" w:rsidRPr="003644D3" w:rsidRDefault="00111B03" w:rsidP="003644D3">
      <w:pPr>
        <w:pStyle w:val="30"/>
        <w:jc w:val="both"/>
        <w:rPr>
          <w:b/>
          <w:sz w:val="28"/>
          <w:szCs w:val="28"/>
        </w:rPr>
      </w:pPr>
    </w:p>
    <w:p w:rsidR="003644D3" w:rsidRPr="003644D3" w:rsidRDefault="003644D3" w:rsidP="003644D3">
      <w:pPr>
        <w:pStyle w:val="30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2.1. Комиссия по урегулированию споров между участниками образовательных отношений в ДОУ состоит из равного числа родителей (законных представителей) воспитанников (3 чел.) и работников дошкольного образовательного учреждения (3 чел.)</w:t>
      </w:r>
    </w:p>
    <w:p w:rsidR="003644D3" w:rsidRPr="003644D3" w:rsidRDefault="003644D3" w:rsidP="003644D3">
      <w:pPr>
        <w:pStyle w:val="30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2.2. Избранными в состав комиссии по урегулированию споров между участниками образовательных отношений от работников детского сада считаются кандидатуры, получившие большинство голосов на Общем собрании работников дошкольного образовательного учреждения.</w:t>
      </w:r>
    </w:p>
    <w:p w:rsidR="003644D3" w:rsidRPr="003644D3" w:rsidRDefault="003644D3" w:rsidP="003644D3">
      <w:pPr>
        <w:pStyle w:val="30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2.3. Избранными в состав комиссии по урегулированию споров от родителей (законных представителей) воспитанников ДОУ считаются кандидаты, получившие большинство голосов на общем родительском собрании.</w:t>
      </w:r>
    </w:p>
    <w:p w:rsidR="003644D3" w:rsidRPr="003644D3" w:rsidRDefault="003644D3" w:rsidP="003644D3">
      <w:pPr>
        <w:pStyle w:val="30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2.4. Утверждение членов комиссии и назначение ее председателя оформляются приказом по дошкольному образовательному учреждению. Комиссия из своего состава избирает председателя, заместителя и секретаря.</w:t>
      </w:r>
    </w:p>
    <w:p w:rsidR="003644D3" w:rsidRPr="003644D3" w:rsidRDefault="003644D3" w:rsidP="003644D3">
      <w:pPr>
        <w:pStyle w:val="30"/>
        <w:shd w:val="clear" w:color="auto" w:fill="auto"/>
        <w:jc w:val="both"/>
        <w:rPr>
          <w:spacing w:val="2"/>
          <w:sz w:val="28"/>
          <w:szCs w:val="28"/>
          <w:shd w:val="clear" w:color="auto" w:fill="FFFFFF"/>
        </w:rPr>
      </w:pPr>
      <w:r w:rsidRPr="003644D3">
        <w:rPr>
          <w:spacing w:val="2"/>
          <w:sz w:val="28"/>
          <w:szCs w:val="28"/>
          <w:shd w:val="clear" w:color="auto" w:fill="FFFFFF"/>
        </w:rPr>
        <w:t>2.5. Руководство Комиссией осуществляет председатель Комиссии. Секретарь Комиссии ведет протоколы заседаний Комиссии по урегулированию споров, которые хранится в дошкольном образовательном учреждении три года.</w:t>
      </w:r>
    </w:p>
    <w:p w:rsidR="003644D3" w:rsidRPr="003644D3" w:rsidRDefault="003644D3" w:rsidP="003644D3">
      <w:pPr>
        <w:shd w:val="clear" w:color="auto" w:fill="FFFFFF"/>
        <w:spacing w:line="285" w:lineRule="atLeast"/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bCs/>
          <w:sz w:val="28"/>
          <w:szCs w:val="28"/>
        </w:rPr>
        <w:t xml:space="preserve">2.6. </w:t>
      </w:r>
      <w:r w:rsidRPr="003644D3">
        <w:rPr>
          <w:rFonts w:ascii="Times New Roman" w:hAnsi="Times New Roman"/>
          <w:sz w:val="28"/>
          <w:szCs w:val="28"/>
        </w:rPr>
        <w:t xml:space="preserve">Председатель </w:t>
      </w:r>
      <w:r w:rsidRPr="003644D3">
        <w:rPr>
          <w:rFonts w:ascii="Times New Roman" w:hAnsi="Times New Roman"/>
          <w:bCs/>
          <w:sz w:val="28"/>
          <w:szCs w:val="28"/>
        </w:rPr>
        <w:t>комиссии</w:t>
      </w:r>
      <w:r w:rsidRPr="003644D3">
        <w:rPr>
          <w:rFonts w:ascii="Times New Roman" w:hAnsi="Times New Roman"/>
          <w:sz w:val="28"/>
          <w:szCs w:val="28"/>
        </w:rPr>
        <w:t xml:space="preserve"> и секретарь выбираются из числа членов </w:t>
      </w:r>
      <w:r w:rsidRPr="003644D3">
        <w:rPr>
          <w:rFonts w:ascii="Times New Roman" w:hAnsi="Times New Roman"/>
          <w:bCs/>
          <w:sz w:val="28"/>
          <w:szCs w:val="28"/>
        </w:rPr>
        <w:t>комиссии</w:t>
      </w:r>
      <w:r w:rsidRPr="003644D3">
        <w:rPr>
          <w:rFonts w:ascii="Times New Roman" w:hAnsi="Times New Roman"/>
          <w:sz w:val="28"/>
          <w:szCs w:val="28"/>
        </w:rPr>
        <w:t xml:space="preserve"> большинством голосов путем открытого голосования в рамках проведения первого заседания комиссии.</w:t>
      </w:r>
    </w:p>
    <w:p w:rsidR="003644D3" w:rsidRPr="003644D3" w:rsidRDefault="003644D3" w:rsidP="003644D3">
      <w:pPr>
        <w:pStyle w:val="30"/>
        <w:shd w:val="clear" w:color="auto" w:fill="auto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2.7. Срок полномочий комиссии по урегулированию споров составляет 1 год.</w:t>
      </w:r>
    </w:p>
    <w:p w:rsidR="003644D3" w:rsidRPr="003644D3" w:rsidRDefault="003644D3" w:rsidP="003644D3">
      <w:p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 xml:space="preserve">2.8. </w:t>
      </w:r>
      <w:r w:rsidRPr="003644D3">
        <w:rPr>
          <w:rFonts w:ascii="Times New Roman" w:hAnsi="Times New Roman"/>
          <w:sz w:val="28"/>
          <w:szCs w:val="28"/>
          <w:u w:val="single"/>
        </w:rPr>
        <w:t>Досрочное прекращение полномочий члена комиссии осуществляется:</w:t>
      </w:r>
    </w:p>
    <w:p w:rsidR="003644D3" w:rsidRPr="003644D3" w:rsidRDefault="003644D3" w:rsidP="003644D3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на основании личного заявления члена комиссии об исключении его из состава комиссии;</w:t>
      </w:r>
    </w:p>
    <w:p w:rsidR="003644D3" w:rsidRPr="003644D3" w:rsidRDefault="003644D3" w:rsidP="003644D3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по требованию не менее 2/3 членов комиссии, выраженному в письменной форме;</w:t>
      </w:r>
    </w:p>
    <w:p w:rsidR="003644D3" w:rsidRPr="003644D3" w:rsidRDefault="003644D3" w:rsidP="003644D3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3644D3" w:rsidRPr="003644D3" w:rsidRDefault="003644D3" w:rsidP="003644D3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в случае увольнения работника – члена комиссии.</w:t>
      </w:r>
    </w:p>
    <w:p w:rsidR="003644D3" w:rsidRPr="003644D3" w:rsidRDefault="003644D3" w:rsidP="003644D3">
      <w:p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отношений.</w:t>
      </w:r>
    </w:p>
    <w:p w:rsidR="003644D3" w:rsidRPr="003644D3" w:rsidRDefault="003644D3" w:rsidP="003644D3">
      <w:pPr>
        <w:pStyle w:val="30"/>
        <w:shd w:val="clear" w:color="auto" w:fill="auto"/>
        <w:jc w:val="both"/>
        <w:rPr>
          <w:spacing w:val="2"/>
          <w:sz w:val="28"/>
          <w:szCs w:val="28"/>
          <w:shd w:val="clear" w:color="auto" w:fill="FFFFFF"/>
        </w:rPr>
      </w:pPr>
      <w:r w:rsidRPr="003644D3">
        <w:rPr>
          <w:spacing w:val="2"/>
          <w:sz w:val="28"/>
          <w:szCs w:val="28"/>
          <w:shd w:val="clear" w:color="auto" w:fill="FFFFFF"/>
        </w:rPr>
        <w:t>2.10. Первое заседание Комиссии проводится в течение трех рабочих дней с момента утверждения состава комиссии по урегулированию споров в дошкольном образовательном учреждении.</w:t>
      </w:r>
    </w:p>
    <w:p w:rsidR="003644D3" w:rsidRPr="003644D3" w:rsidRDefault="003644D3" w:rsidP="003644D3">
      <w:pPr>
        <w:pStyle w:val="30"/>
        <w:shd w:val="clear" w:color="auto" w:fill="auto"/>
        <w:jc w:val="both"/>
        <w:rPr>
          <w:spacing w:val="2"/>
          <w:sz w:val="28"/>
          <w:szCs w:val="28"/>
          <w:shd w:val="clear" w:color="auto" w:fill="FFFFFF"/>
        </w:rPr>
      </w:pPr>
    </w:p>
    <w:p w:rsidR="003644D3" w:rsidRDefault="003644D3" w:rsidP="003644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4D3">
        <w:rPr>
          <w:rFonts w:ascii="Times New Roman" w:hAnsi="Times New Roman" w:cs="Times New Roman"/>
          <w:b/>
          <w:sz w:val="28"/>
          <w:szCs w:val="28"/>
        </w:rPr>
        <w:t>3. Компетенция Комиссии</w:t>
      </w:r>
    </w:p>
    <w:p w:rsidR="00111B03" w:rsidRPr="003644D3" w:rsidRDefault="00111B03" w:rsidP="003644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44D3">
        <w:rPr>
          <w:rFonts w:ascii="Times New Roman" w:hAnsi="Times New Roman" w:cs="Times New Roman"/>
          <w:sz w:val="28"/>
          <w:szCs w:val="28"/>
        </w:rPr>
        <w:t xml:space="preserve">3.1. </w:t>
      </w:r>
      <w:r w:rsidRPr="003644D3">
        <w:rPr>
          <w:rFonts w:ascii="Times New Roman" w:hAnsi="Times New Roman" w:cs="Times New Roman"/>
          <w:sz w:val="28"/>
          <w:szCs w:val="28"/>
          <w:u w:val="single"/>
        </w:rPr>
        <w:t xml:space="preserve">В компетенцию Комиссии входит рассмотрение следующих вопросов: </w:t>
      </w:r>
    </w:p>
    <w:p w:rsidR="003644D3" w:rsidRPr="003644D3" w:rsidRDefault="003644D3" w:rsidP="003644D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возникновение разногласий по реализации права на образование между участниками образовательных отношений;</w:t>
      </w:r>
    </w:p>
    <w:p w:rsidR="003644D3" w:rsidRPr="003644D3" w:rsidRDefault="003644D3" w:rsidP="003644D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возникновение конфликта интересов между педагогическими работниками ДОУ и иными участниками образовательных отношений;</w:t>
      </w:r>
    </w:p>
    <w:p w:rsidR="003644D3" w:rsidRPr="003644D3" w:rsidRDefault="003644D3" w:rsidP="003644D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применения локальных нормативных актов дошкольного образовательного учреждения в части, противоречащей реализации права на образование;</w:t>
      </w:r>
    </w:p>
    <w:p w:rsidR="003644D3" w:rsidRPr="003644D3" w:rsidRDefault="003644D3" w:rsidP="003644D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рассмотрение жалобы педагогического работника детского сада о применении к нему дисциплинарного взыскания;</w:t>
      </w:r>
    </w:p>
    <w:p w:rsidR="003644D3" w:rsidRPr="003644D3" w:rsidRDefault="003644D3" w:rsidP="003644D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рассмотрение обращения педагогических работников ДОУ о наличии или об отсутствии конфликта интересов;</w:t>
      </w:r>
    </w:p>
    <w:p w:rsidR="003644D3" w:rsidRPr="003644D3" w:rsidRDefault="003644D3" w:rsidP="003644D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нарушения педагогическими работниками норм профессиональной этики педагогического работника  дошкольного образовательного учреждения.</w:t>
      </w:r>
    </w:p>
    <w:p w:rsidR="003644D3" w:rsidRPr="003644D3" w:rsidRDefault="003644D3" w:rsidP="003644D3">
      <w:pPr>
        <w:pStyle w:val="30"/>
        <w:shd w:val="clear" w:color="auto" w:fill="auto"/>
        <w:jc w:val="both"/>
        <w:rPr>
          <w:sz w:val="28"/>
          <w:szCs w:val="28"/>
        </w:rPr>
      </w:pPr>
    </w:p>
    <w:p w:rsidR="003644D3" w:rsidRDefault="003644D3" w:rsidP="003644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4D3">
        <w:rPr>
          <w:rFonts w:ascii="Times New Roman" w:hAnsi="Times New Roman" w:cs="Times New Roman"/>
          <w:b/>
          <w:sz w:val="28"/>
          <w:szCs w:val="28"/>
        </w:rPr>
        <w:t>4. Деятельность комиссии</w:t>
      </w:r>
    </w:p>
    <w:p w:rsidR="00111B03" w:rsidRPr="003644D3" w:rsidRDefault="00111B03" w:rsidP="003644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4.1. Комиссия по урегулированию споров между участниками образовательных отношений собирается в случае возникновения конфликтной ситуации в ДОУ, если стороны самостоятельно не урегулировали разногласия.</w:t>
      </w:r>
    </w:p>
    <w:p w:rsidR="003644D3" w:rsidRPr="003644D3" w:rsidRDefault="003644D3" w:rsidP="003644D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44D3">
        <w:rPr>
          <w:bCs/>
          <w:color w:val="000000"/>
          <w:sz w:val="28"/>
          <w:szCs w:val="28"/>
        </w:rPr>
        <w:t xml:space="preserve">4.2. </w:t>
      </w:r>
      <w:r w:rsidRPr="003644D3">
        <w:rPr>
          <w:sz w:val="28"/>
          <w:szCs w:val="28"/>
        </w:rPr>
        <w:t>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4.3. Заявитель может обратиться в Комиссию в десятидневный срок со дня возникновения конфликтной ситуации и нарушения его прав.</w:t>
      </w:r>
    </w:p>
    <w:p w:rsidR="003644D3" w:rsidRPr="003644D3" w:rsidRDefault="003644D3" w:rsidP="003644D3">
      <w:pPr>
        <w:jc w:val="both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</w:pP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4.4. </w:t>
      </w:r>
      <w:r w:rsidRPr="003644D3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Обращение подается в письменной форме. </w:t>
      </w: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u w:val="single"/>
          <w:shd w:val="clear" w:color="auto" w:fill="FFFFFF"/>
        </w:rPr>
        <w:t>В обращении указывается:</w:t>
      </w:r>
    </w:p>
    <w:p w:rsidR="003644D3" w:rsidRPr="003644D3" w:rsidRDefault="003644D3" w:rsidP="003644D3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</w:pP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фамилия, имя, отчество лица, подавшего обращение; </w:t>
      </w:r>
    </w:p>
    <w:p w:rsidR="003644D3" w:rsidRPr="003644D3" w:rsidRDefault="003644D3" w:rsidP="003644D3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</w:pP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почтовый адрес, по которому должно быть направлено решение Комиссии;</w:t>
      </w:r>
    </w:p>
    <w:p w:rsidR="003644D3" w:rsidRPr="003644D3" w:rsidRDefault="003644D3" w:rsidP="003644D3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</w:pP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конкретные факты и события, нарушившие права участников образовательных отношений;</w:t>
      </w:r>
    </w:p>
    <w:p w:rsidR="003644D3" w:rsidRPr="003644D3" w:rsidRDefault="003644D3" w:rsidP="003644D3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</w:pP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время и место их совершения;</w:t>
      </w:r>
    </w:p>
    <w:p w:rsidR="003644D3" w:rsidRPr="003644D3" w:rsidRDefault="003644D3" w:rsidP="003644D3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</w:pP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личная подпись и дата.</w:t>
      </w:r>
    </w:p>
    <w:p w:rsidR="003644D3" w:rsidRPr="003644D3" w:rsidRDefault="003644D3" w:rsidP="0031267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4.5. К обращению могут быть приложены документы или иные материалы подтверждающие указанные нарушения. А</w:t>
      </w:r>
      <w:r w:rsidR="00111B0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нонимные обращения Комиссией </w:t>
      </w:r>
      <w:proofErr w:type="spellStart"/>
      <w:r w:rsidR="00111B0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не</w:t>
      </w: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рассматриваются</w:t>
      </w:r>
      <w:proofErr w:type="spellEnd"/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.</w:t>
      </w:r>
      <w:r w:rsidRPr="003644D3">
        <w:rPr>
          <w:rFonts w:ascii="Arial" w:hAnsi="Arial" w:cs="Arial"/>
          <w:color w:val="2D2D2D"/>
          <w:spacing w:val="2"/>
          <w:sz w:val="28"/>
          <w:szCs w:val="28"/>
        </w:rPr>
        <w:br/>
      </w: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4.6. </w:t>
      </w: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Обращение регистрируется секретарем Комиссии в журнале регистрации поступивших обращений.</w:t>
      </w: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4.7. Комиссия по урегулированию</w:t>
      </w:r>
      <w:r w:rsidRPr="003644D3">
        <w:rPr>
          <w:rFonts w:ascii="Times New Roman" w:hAnsi="Times New Roman" w:cs="Times New Roman"/>
          <w:sz w:val="28"/>
          <w:szCs w:val="28"/>
        </w:rPr>
        <w:tab/>
        <w:t>споров между участниками образовательных отношений ДОУ 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 xml:space="preserve">4.8. 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</w:t>
      </w:r>
      <w:r w:rsidRPr="003644D3">
        <w:rPr>
          <w:rFonts w:ascii="Times New Roman" w:hAnsi="Times New Roman" w:cs="Times New Roman"/>
          <w:sz w:val="28"/>
          <w:szCs w:val="28"/>
        </w:rPr>
        <w:lastRenderedPageBreak/>
        <w:t>специалистов (педагога-психолога), если они не являются членами комиссии.</w:t>
      </w: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4.9. Работа Комиссии в дошкольном образовательном учреждении оформляется протоколами, которые подписываются председателем комиссии и секретарем.</w:t>
      </w:r>
    </w:p>
    <w:p w:rsidR="003644D3" w:rsidRPr="003644D3" w:rsidRDefault="003644D3" w:rsidP="003644D3">
      <w:p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4.10.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3644D3" w:rsidRPr="003644D3" w:rsidRDefault="003644D3" w:rsidP="003644D3">
      <w:p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4.11.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по урегулированию споров в ДОУ либо немотивированный отказ от показаний не являются препятствием для рассмотрения обращения по существу.</w:t>
      </w:r>
    </w:p>
    <w:p w:rsidR="003644D3" w:rsidRPr="003644D3" w:rsidRDefault="003644D3" w:rsidP="003644D3">
      <w:p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4.12.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3644D3" w:rsidRPr="003644D3" w:rsidRDefault="003644D3" w:rsidP="003644D3">
      <w:pPr>
        <w:pStyle w:val="30"/>
        <w:shd w:val="clear" w:color="auto" w:fill="auto"/>
        <w:tabs>
          <w:tab w:val="left" w:pos="2534"/>
        </w:tabs>
        <w:spacing w:line="240" w:lineRule="auto"/>
        <w:jc w:val="both"/>
        <w:rPr>
          <w:rFonts w:eastAsia="Arial Unicode MS"/>
          <w:sz w:val="28"/>
          <w:szCs w:val="28"/>
        </w:rPr>
      </w:pPr>
    </w:p>
    <w:p w:rsidR="003644D3" w:rsidRDefault="003644D3" w:rsidP="003644D3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3644D3">
        <w:rPr>
          <w:b/>
          <w:color w:val="000000"/>
          <w:sz w:val="28"/>
          <w:szCs w:val="28"/>
        </w:rPr>
        <w:t>5. Порядок принятия решений Комиссии</w:t>
      </w:r>
    </w:p>
    <w:p w:rsidR="00111B03" w:rsidRPr="003644D3" w:rsidRDefault="00111B03" w:rsidP="003644D3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3644D3" w:rsidRPr="003644D3" w:rsidRDefault="003644D3" w:rsidP="003644D3">
      <w:pPr>
        <w:jc w:val="both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</w:pPr>
      <w:r w:rsidRPr="003644D3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5.1. Комиссия по урегулированию споров в ДОУ принимает решения не позднее тридцати календарных дней с момента поступления обращения.</w:t>
      </w:r>
    </w:p>
    <w:p w:rsidR="003644D3" w:rsidRPr="003644D3" w:rsidRDefault="003644D3" w:rsidP="003644D3">
      <w:p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5.2. Решение комиссии принимается большинством голосов и фиксируется в протоколе заседания комиссии.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5.3. Заседание Комиссии по урегулированию споров считается правомочным, если на нем присутствовало не менее 3/4 членов Комиссии.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5.4. Комиссия принимает решение простым большинством голосов, членов, присутствующих на заседании Комиссии.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5.5. При решении вопросов каждый член Комиссии имеет один голос. В случае равенства голосов решающим является голос председателя Комиссии.</w:t>
      </w:r>
    </w:p>
    <w:p w:rsidR="003644D3" w:rsidRPr="003644D3" w:rsidRDefault="003644D3" w:rsidP="003644D3">
      <w:pPr>
        <w:jc w:val="both"/>
        <w:rPr>
          <w:rFonts w:ascii="Times New Roman" w:hAnsi="Times New Roman"/>
          <w:sz w:val="28"/>
          <w:szCs w:val="28"/>
        </w:rPr>
      </w:pPr>
      <w:r w:rsidRPr="003644D3">
        <w:rPr>
          <w:rFonts w:ascii="Times New Roman" w:hAnsi="Times New Roman"/>
          <w:sz w:val="28"/>
          <w:szCs w:val="28"/>
        </w:rPr>
        <w:t>5.6. При установлении фактов нарушения прав участников образовательных отношений,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детей,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5.7. Если нарушения прав участников образовательных отношений возникли вследствие принятия решения детским садом, в том числе вследствие издания локального нормативного акта, комиссия принимает решение об отмене данного решения дошкольного образовательного учреждения (локального нормативного акта) и указывает срок исполнения решения.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 xml:space="preserve">5.8. Комиссия отказывает в удовлетворении жалобы на нарушение прав заявителя, если посчитает жалобу необоснованной, не выявит факты указанного нарушения, не установит причинно-следственную связь между поведением лица, действия </w:t>
      </w:r>
      <w:r w:rsidRPr="003644D3">
        <w:rPr>
          <w:color w:val="000000"/>
          <w:sz w:val="28"/>
          <w:szCs w:val="28"/>
        </w:rPr>
        <w:lastRenderedPageBreak/>
        <w:t>которого обжалуются и нарушения прав лица, подавшего заявление или его законного представителя.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5.9.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Комиссии. В протоколе указывается информация о месте, времени заседания Комиссии, лицах присутствующих на заседании Комиссии, повестке дня заседания, вопросах, поставленных на голосование и итоги голосования по ним, принятом решении.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5.10. Протокол составляется в 2-х экземплярах, один из которых в течение двух рабочих дней передается Заявителю, другой - остается в Комиссии. По письменному заявлению участников образовательных отношений, принимавших участие в рассмотрении спора, выдается копия протокола заседания Комиссии.</w:t>
      </w:r>
    </w:p>
    <w:p w:rsidR="003644D3" w:rsidRPr="003644D3" w:rsidRDefault="003644D3" w:rsidP="003644D3">
      <w:pPr>
        <w:pStyle w:val="a3"/>
        <w:shd w:val="clear" w:color="auto" w:fill="FFFFFF"/>
        <w:spacing w:before="0" w:beforeAutospacing="0" w:after="0" w:afterAutospacing="0"/>
        <w:ind w:right="31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5.11. Решение по рассматриваемому вопросу до заявителя доводит председатель Комиссии по урегулированию споров в ДОУ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должен быть пронумерован, прошнурован и храниться в номенклатуре дел дошкольного образовательного учреждения.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5.12. Решение Комиссии оформляются протоколом.</w:t>
      </w:r>
    </w:p>
    <w:p w:rsidR="003644D3" w:rsidRPr="003644D3" w:rsidRDefault="003644D3" w:rsidP="003644D3">
      <w:pPr>
        <w:ind w:right="31"/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5.13.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виде.</w:t>
      </w:r>
    </w:p>
    <w:p w:rsidR="003644D3" w:rsidRPr="003644D3" w:rsidRDefault="003644D3" w:rsidP="003644D3">
      <w:pPr>
        <w:pStyle w:val="a3"/>
        <w:shd w:val="clear" w:color="auto" w:fill="FFFFFF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bCs/>
          <w:color w:val="000000"/>
          <w:sz w:val="28"/>
          <w:szCs w:val="28"/>
        </w:rPr>
        <w:t>5.14</w:t>
      </w:r>
      <w:r w:rsidRPr="003644D3">
        <w:rPr>
          <w:color w:val="000000"/>
          <w:sz w:val="28"/>
          <w:szCs w:val="28"/>
        </w:rPr>
        <w:t xml:space="preserve">. Решение </w:t>
      </w:r>
      <w:r w:rsidRPr="003644D3">
        <w:rPr>
          <w:bCs/>
          <w:color w:val="000000"/>
          <w:sz w:val="28"/>
          <w:szCs w:val="28"/>
        </w:rPr>
        <w:t xml:space="preserve">Комиссии </w:t>
      </w:r>
      <w:r w:rsidRPr="003644D3">
        <w:rPr>
          <w:color w:val="000000"/>
          <w:sz w:val="28"/>
          <w:szCs w:val="28"/>
        </w:rPr>
        <w:t>является обязательным для всех участников образовательных отношений дошкольного образовательного учреждения и подлежит исполнению в сроки, предусмотренные указанным решением.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5.15. Решение Комиссии может быть обжаловано в установленном законодательством Российской Федерации порядке.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5.16. Комиссия не имеет права разглашать поступающую информацию. Комиссия несет ответственность за разглашение информации в соответствии с действующим законодательством Российской Федерации.</w:t>
      </w:r>
    </w:p>
    <w:p w:rsidR="003644D3" w:rsidRPr="003644D3" w:rsidRDefault="003644D3" w:rsidP="003644D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644D3" w:rsidRDefault="003644D3" w:rsidP="003644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4D3">
        <w:rPr>
          <w:rFonts w:ascii="Times New Roman" w:hAnsi="Times New Roman" w:cs="Times New Roman"/>
          <w:b/>
          <w:sz w:val="28"/>
          <w:szCs w:val="28"/>
        </w:rPr>
        <w:t>6. Права и обязанности членов комиссии</w:t>
      </w:r>
    </w:p>
    <w:p w:rsidR="00111B03" w:rsidRPr="003644D3" w:rsidRDefault="00111B03" w:rsidP="003644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4D3" w:rsidRPr="003644D3" w:rsidRDefault="003644D3" w:rsidP="003644D3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3644D3">
        <w:rPr>
          <w:spacing w:val="2"/>
          <w:sz w:val="28"/>
          <w:szCs w:val="28"/>
        </w:rPr>
        <w:t>6.1. Комиссия вправе приглашать на заседания и заслушивать участников образовательных отношений, имеющих отношение к фактам и событиям, указанным в обращении, а также запрашивать необходимые документы и материалы для объективного и всестороннего рассмотрения обращения. Неявка указанных лиц на заседание Комиссии либо их отказ от дачи пояснений, документов и материалов не являются препятствием для рассмотрения обращения или информации по существу.</w:t>
      </w:r>
      <w:r w:rsidRPr="003644D3">
        <w:rPr>
          <w:spacing w:val="2"/>
          <w:sz w:val="28"/>
          <w:szCs w:val="28"/>
        </w:rPr>
        <w:br/>
        <w:t>6.2. Комиссия обязана рассматривать обращение и принимать решение в сроки, установленные настоящим Положением, в соответствии с действующим законодательством Российской Федерации.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 xml:space="preserve">6.3. </w:t>
      </w:r>
      <w:r w:rsidRPr="003644D3">
        <w:rPr>
          <w:color w:val="000000"/>
          <w:sz w:val="28"/>
          <w:szCs w:val="28"/>
          <w:u w:val="single"/>
        </w:rPr>
        <w:t>Члены Комиссии обязаны:</w:t>
      </w:r>
    </w:p>
    <w:p w:rsidR="003644D3" w:rsidRPr="003644D3" w:rsidRDefault="003644D3" w:rsidP="003644D3">
      <w:pPr>
        <w:pStyle w:val="a3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lastRenderedPageBreak/>
        <w:t>лично присутствовать на заседании Комиссии, отсутствие на заседании Комиссии допускается только по уважительной причине в соответствии с законодательством Российской Федерации;</w:t>
      </w:r>
    </w:p>
    <w:p w:rsidR="003644D3" w:rsidRPr="003644D3" w:rsidRDefault="003644D3" w:rsidP="003644D3">
      <w:pPr>
        <w:pStyle w:val="a3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 xml:space="preserve">принимать активное участие в рассмотрении поданного обращения в письменной форме; </w:t>
      </w:r>
    </w:p>
    <w:p w:rsidR="003644D3" w:rsidRPr="003644D3" w:rsidRDefault="003644D3" w:rsidP="003644D3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44D3">
        <w:rPr>
          <w:rFonts w:ascii="Times New Roman" w:hAnsi="Times New Roman" w:cs="Times New Roman"/>
          <w:color w:val="auto"/>
          <w:sz w:val="28"/>
          <w:szCs w:val="28"/>
        </w:rPr>
        <w:t>принимать к рассмотрению заявления любого участника образовательного процесса при несогласии с решением или действием администрации, воспитателя, родителя (законного представителя) воспитанников;</w:t>
      </w:r>
    </w:p>
    <w:p w:rsidR="003644D3" w:rsidRPr="003644D3" w:rsidRDefault="003644D3" w:rsidP="003644D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давать обоснованный ответ заявителю в устной или письменной форме в соответствии с пожеланием заявителя;</w:t>
      </w:r>
    </w:p>
    <w:p w:rsidR="003644D3" w:rsidRPr="003644D3" w:rsidRDefault="003644D3" w:rsidP="003644D3">
      <w:pPr>
        <w:pStyle w:val="a3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принимать решение в установленные сроки, если не оговорены дополнительные сроки рассмотрения обращения;</w:t>
      </w:r>
    </w:p>
    <w:p w:rsidR="003644D3" w:rsidRPr="003644D3" w:rsidRDefault="003644D3" w:rsidP="003644D3">
      <w:pPr>
        <w:pStyle w:val="a3"/>
        <w:numPr>
          <w:ilvl w:val="0"/>
          <w:numId w:val="5"/>
        </w:numPr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подписывать протоколы заседаний Комиссии;</w:t>
      </w:r>
    </w:p>
    <w:p w:rsidR="003644D3" w:rsidRPr="003644D3" w:rsidRDefault="003644D3" w:rsidP="003644D3">
      <w:pPr>
        <w:pStyle w:val="a3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строго соблюдать данное Положение;</w:t>
      </w:r>
    </w:p>
    <w:p w:rsidR="003644D3" w:rsidRPr="003644D3" w:rsidRDefault="003644D3" w:rsidP="003644D3">
      <w:pPr>
        <w:pStyle w:val="a3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направлять решение Комиссии по урегулированию конфликтов и споров Заявителю в установленные сроки.</w:t>
      </w:r>
      <w:r w:rsidRPr="003644D3">
        <w:rPr>
          <w:sz w:val="28"/>
          <w:szCs w:val="28"/>
        </w:rPr>
        <w:t xml:space="preserve"> </w:t>
      </w:r>
      <w:r w:rsidRPr="003644D3">
        <w:rPr>
          <w:color w:val="FFFFFF"/>
          <w:sz w:val="28"/>
          <w:szCs w:val="28"/>
        </w:rPr>
        <w:t>Больше на странице http://ohrana-tryda.com/node/2179</w:t>
      </w: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 xml:space="preserve">6.4. </w:t>
      </w:r>
      <w:r w:rsidRPr="003644D3">
        <w:rPr>
          <w:rFonts w:ascii="Times New Roman" w:hAnsi="Times New Roman" w:cs="Times New Roman"/>
          <w:sz w:val="28"/>
          <w:szCs w:val="28"/>
          <w:u w:val="single"/>
        </w:rPr>
        <w:t>Члены комиссии по урегулированию споров между участниками образовательных отношений ДОУ имеют право:</w:t>
      </w:r>
    </w:p>
    <w:p w:rsidR="003644D3" w:rsidRPr="003644D3" w:rsidRDefault="003644D3" w:rsidP="003644D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запрашивать дополнительную документацию, материалы для проведения самостоятельного изучения вопроса от администрации дошкольного образовательного учреждения;</w:t>
      </w:r>
    </w:p>
    <w:p w:rsidR="003644D3" w:rsidRPr="003644D3" w:rsidRDefault="003644D3" w:rsidP="003644D3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44D3">
        <w:rPr>
          <w:rFonts w:ascii="Times New Roman" w:hAnsi="Times New Roman" w:cs="Times New Roman"/>
          <w:color w:val="auto"/>
          <w:sz w:val="28"/>
          <w:szCs w:val="28"/>
        </w:rPr>
        <w:t>принимать решение по заявленному вопросу открытым голосованием;</w:t>
      </w:r>
    </w:p>
    <w:p w:rsidR="003644D3" w:rsidRPr="003644D3" w:rsidRDefault="003644D3" w:rsidP="003644D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рекомендовать приостанавливать или отменять ранее принятое решение на основании проведенного изучения вопроса при согласии конфликтующих сторон.</w:t>
      </w:r>
    </w:p>
    <w:p w:rsidR="003644D3" w:rsidRPr="003644D3" w:rsidRDefault="003644D3" w:rsidP="003644D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рекомендовать изменения в локальных актах дошкольного образовательного учреждения с целью демократизации основ управления ДОУ или расширения прав участников образовательного процесса;</w:t>
      </w:r>
    </w:p>
    <w:p w:rsidR="003644D3" w:rsidRPr="003644D3" w:rsidRDefault="003644D3" w:rsidP="003644D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на получение необходимых консультаций различных специалистов и учреждений по вопросам, относящимся к компетенции комиссии по урегулированию споров между участниками образовательных отношений.</w:t>
      </w:r>
    </w:p>
    <w:p w:rsidR="003644D3" w:rsidRPr="003644D3" w:rsidRDefault="003644D3" w:rsidP="003644D3">
      <w:pPr>
        <w:pStyle w:val="a3"/>
        <w:tabs>
          <w:tab w:val="left" w:pos="720"/>
        </w:tabs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sz w:val="28"/>
          <w:szCs w:val="28"/>
        </w:rPr>
        <w:t>6.5.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отношений, осуществлять свои права, исполнять обязанности добросовестно и разумно.</w:t>
      </w:r>
    </w:p>
    <w:p w:rsidR="003644D3" w:rsidRPr="003644D3" w:rsidRDefault="003644D3" w:rsidP="003644D3">
      <w:pPr>
        <w:pStyle w:val="a3"/>
        <w:shd w:val="clear" w:color="auto" w:fill="FFFFFF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bCs/>
          <w:color w:val="000000"/>
          <w:sz w:val="28"/>
          <w:szCs w:val="28"/>
        </w:rPr>
        <w:t xml:space="preserve">6.6. </w:t>
      </w:r>
      <w:r w:rsidRPr="003644D3">
        <w:rPr>
          <w:color w:val="000000"/>
          <w:sz w:val="28"/>
          <w:szCs w:val="28"/>
        </w:rPr>
        <w:t>Председатель комиссии имеет право обратиться за помощью к заведующему дошкольным образовательным учреждением для разрешения особо острых конфликтов.</w:t>
      </w:r>
    </w:p>
    <w:p w:rsidR="003644D3" w:rsidRPr="003644D3" w:rsidRDefault="003644D3" w:rsidP="003644D3">
      <w:pPr>
        <w:pStyle w:val="a3"/>
        <w:shd w:val="clear" w:color="auto" w:fill="FFFFFF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bCs/>
          <w:color w:val="000000"/>
          <w:sz w:val="28"/>
          <w:szCs w:val="28"/>
        </w:rPr>
        <w:t xml:space="preserve">6.7. </w:t>
      </w:r>
      <w:r w:rsidRPr="003644D3">
        <w:rPr>
          <w:color w:val="000000"/>
          <w:sz w:val="28"/>
          <w:szCs w:val="28"/>
        </w:rPr>
        <w:t xml:space="preserve">Председатель и члены комиссии не имеют права разглашать поступающую к ним информацию. </w:t>
      </w:r>
      <w:r w:rsidRPr="003644D3">
        <w:rPr>
          <w:bCs/>
          <w:color w:val="000000"/>
          <w:sz w:val="28"/>
          <w:szCs w:val="28"/>
        </w:rPr>
        <w:t>Комиссия</w:t>
      </w:r>
      <w:r w:rsidRPr="003644D3">
        <w:rPr>
          <w:color w:val="000000"/>
          <w:sz w:val="28"/>
          <w:szCs w:val="28"/>
        </w:rPr>
        <w:t xml:space="preserve"> несет персональную ответственность за принятие решений.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sz w:val="28"/>
          <w:szCs w:val="28"/>
        </w:rPr>
        <w:t xml:space="preserve">6.8. Члены Комиссии несут ответственность перед дошкольной образовательной организацией за убытки, причиненные ДОУ их виновными действиями </w:t>
      </w:r>
      <w:r w:rsidRPr="003644D3">
        <w:rPr>
          <w:sz w:val="28"/>
          <w:szCs w:val="28"/>
        </w:rPr>
        <w:lastRenderedPageBreak/>
        <w:t xml:space="preserve">(бездействием), если иные основания и размер ответственности не установлены федеральными законами. 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</w:p>
    <w:p w:rsidR="003644D3" w:rsidRDefault="003644D3" w:rsidP="003644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7</w:t>
      </w:r>
      <w:r w:rsidRPr="003644D3">
        <w:rPr>
          <w:rFonts w:ascii="Times New Roman" w:hAnsi="Times New Roman" w:cs="Times New Roman"/>
          <w:b/>
          <w:sz w:val="28"/>
          <w:szCs w:val="28"/>
        </w:rPr>
        <w:t>. Делопроизводство Комиссии</w:t>
      </w:r>
    </w:p>
    <w:p w:rsidR="00111B03" w:rsidRPr="003644D3" w:rsidRDefault="00111B03" w:rsidP="003644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4D3" w:rsidRPr="003644D3" w:rsidRDefault="003644D3" w:rsidP="003644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4D3">
        <w:rPr>
          <w:bCs/>
          <w:color w:val="000000"/>
          <w:sz w:val="28"/>
          <w:szCs w:val="28"/>
        </w:rPr>
        <w:t>7.1. Документация Комиссии по урегулированию споров в ДОУ выделяется в отдельное делопроизводство дошкольного образовательного учреждения.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7.2. Заседание и решение Комиссии оформляются протоколом.</w:t>
      </w: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7.3. Обращения (жалобы, заявления, предложения) участников образовательных отношений, а также документы, способствующие рассмотрению споров, протоколы, составленные в ходе заседаний Комиссии, хранятся не менее чем 3 года.</w:t>
      </w:r>
    </w:p>
    <w:p w:rsidR="003644D3" w:rsidRPr="003644D3" w:rsidRDefault="003644D3" w:rsidP="003644D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44D3">
        <w:rPr>
          <w:sz w:val="28"/>
          <w:szCs w:val="28"/>
        </w:rPr>
        <w:t>7.4. Журнал регистрации заявлений должен быть пронумерован, прошнурован и храниться в номенклатуре дел дошкольного образовательного учреждения.</w:t>
      </w:r>
    </w:p>
    <w:p w:rsidR="003644D3" w:rsidRPr="003644D3" w:rsidRDefault="003644D3" w:rsidP="003644D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644D3" w:rsidRDefault="003644D3" w:rsidP="003644D3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3644D3">
        <w:rPr>
          <w:b/>
          <w:color w:val="000000"/>
          <w:sz w:val="28"/>
          <w:szCs w:val="28"/>
        </w:rPr>
        <w:t>8. Заключительные положения</w:t>
      </w:r>
    </w:p>
    <w:p w:rsidR="00111B03" w:rsidRPr="003644D3" w:rsidRDefault="00111B03" w:rsidP="003644D3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3644D3" w:rsidRPr="003644D3" w:rsidRDefault="003644D3" w:rsidP="003644D3">
      <w:pPr>
        <w:pStyle w:val="20"/>
        <w:tabs>
          <w:tab w:val="left" w:pos="0"/>
        </w:tabs>
        <w:spacing w:before="0" w:line="240" w:lineRule="auto"/>
        <w:ind w:right="31" w:firstLine="0"/>
        <w:rPr>
          <w:sz w:val="28"/>
          <w:szCs w:val="28"/>
        </w:rPr>
      </w:pPr>
      <w:r w:rsidRPr="003644D3">
        <w:rPr>
          <w:sz w:val="28"/>
          <w:szCs w:val="28"/>
        </w:rPr>
        <w:t>8.1. Настоящее Положение является локальным нормативным актом ДОУ, принимается на Общем собрании работников детского сада, согласуется с Родительским комитетом и утверждается (вводится в действие) приказом заведующего дошкольным образовательным учреждением.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color w:val="000000"/>
          <w:sz w:val="28"/>
          <w:szCs w:val="28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3644D3" w:rsidRPr="003644D3" w:rsidRDefault="003644D3" w:rsidP="003644D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3644D3">
        <w:rPr>
          <w:sz w:val="28"/>
          <w:szCs w:val="28"/>
        </w:rPr>
        <w:t>8.3. Если в результате изменения законодательства Российской Федерации отдельные пункты настоящего Положения вступают в противоречие с ними, эти пункты утрачивают силу до момента внесения соответствующих изменений и (или) дополнений в Положение.</w:t>
      </w:r>
    </w:p>
    <w:p w:rsidR="003644D3" w:rsidRPr="003644D3" w:rsidRDefault="003644D3" w:rsidP="003644D3">
      <w:pPr>
        <w:ind w:right="31"/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color w:val="auto"/>
          <w:sz w:val="28"/>
          <w:szCs w:val="28"/>
        </w:rPr>
        <w:t>8.4. Положение принимается на неопределенный срок. Изменения и дополнения к</w:t>
      </w:r>
      <w:r w:rsidRPr="003644D3">
        <w:rPr>
          <w:rFonts w:ascii="Times New Roman" w:hAnsi="Times New Roman" w:cs="Times New Roman"/>
          <w:sz w:val="28"/>
          <w:szCs w:val="28"/>
        </w:rPr>
        <w:t xml:space="preserve"> Положению принимаются в порядке, предусмотренном п.8.1. настоящего Положения.</w:t>
      </w:r>
    </w:p>
    <w:p w:rsidR="003644D3" w:rsidRPr="003644D3" w:rsidRDefault="003644D3" w:rsidP="003644D3">
      <w:pPr>
        <w:ind w:right="31"/>
        <w:jc w:val="both"/>
        <w:rPr>
          <w:rFonts w:ascii="Times New Roman" w:hAnsi="Times New Roman" w:cs="Times New Roman"/>
          <w:sz w:val="28"/>
          <w:szCs w:val="28"/>
        </w:rPr>
      </w:pPr>
      <w:r w:rsidRPr="003644D3">
        <w:rPr>
          <w:rFonts w:ascii="Times New Roman" w:hAnsi="Times New Roman" w:cs="Times New Roman"/>
          <w:sz w:val="28"/>
          <w:szCs w:val="28"/>
        </w:rPr>
        <w:t>8.5.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644D3" w:rsidRPr="003644D3" w:rsidRDefault="003644D3" w:rsidP="003644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C22" w:rsidRPr="003644D3" w:rsidRDefault="00442C22">
      <w:pPr>
        <w:rPr>
          <w:sz w:val="28"/>
          <w:szCs w:val="28"/>
        </w:rPr>
      </w:pPr>
    </w:p>
    <w:p w:rsidR="003644D3" w:rsidRDefault="003644D3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>
      <w:pPr>
        <w:rPr>
          <w:sz w:val="28"/>
          <w:szCs w:val="28"/>
        </w:rPr>
      </w:pPr>
    </w:p>
    <w:p w:rsidR="00F62CEC" w:rsidRDefault="00F62CEC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Default="00312679" w:rsidP="00F62CEC">
      <w:pPr>
        <w:tabs>
          <w:tab w:val="left" w:pos="993"/>
        </w:tabs>
        <w:rPr>
          <w:rFonts w:eastAsia="Calibri"/>
        </w:rPr>
      </w:pPr>
    </w:p>
    <w:p w:rsidR="00312679" w:rsidRPr="001C242C" w:rsidRDefault="00312679" w:rsidP="00F62CEC">
      <w:pPr>
        <w:tabs>
          <w:tab w:val="left" w:pos="993"/>
        </w:tabs>
        <w:rPr>
          <w:rFonts w:eastAsia="Calibri"/>
        </w:rPr>
      </w:pPr>
    </w:p>
    <w:p w:rsidR="00F62CEC" w:rsidRPr="00F62CEC" w:rsidRDefault="00F62CEC" w:rsidP="00F62CEC">
      <w:pPr>
        <w:tabs>
          <w:tab w:val="left" w:pos="993"/>
        </w:tabs>
        <w:spacing w:line="276" w:lineRule="auto"/>
        <w:jc w:val="right"/>
        <w:rPr>
          <w:rFonts w:ascii="Times New Roman" w:eastAsia="Calibri" w:hAnsi="Times New Roman" w:cs="Times New Roman"/>
        </w:rPr>
      </w:pPr>
      <w:r w:rsidRPr="00F62CEC">
        <w:rPr>
          <w:rFonts w:ascii="Times New Roman" w:eastAsia="Calibri" w:hAnsi="Times New Roman" w:cs="Times New Roman"/>
          <w:bCs/>
          <w:color w:val="0000FF"/>
        </w:rPr>
        <w:t>Приложение 1</w:t>
      </w:r>
    </w:p>
    <w:p w:rsidR="00F62CEC" w:rsidRPr="00F62CEC" w:rsidRDefault="00F62CEC" w:rsidP="00F62CEC">
      <w:pPr>
        <w:tabs>
          <w:tab w:val="left" w:pos="993"/>
        </w:tabs>
        <w:spacing w:line="276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  <w:bCs/>
        </w:rPr>
        <w:t xml:space="preserve">Журнал регистрации письменных обращений (жалоб, заявлений, предложений) </w:t>
      </w:r>
    </w:p>
    <w:p w:rsidR="00F62CEC" w:rsidRPr="00F62CEC" w:rsidRDefault="00F62CEC" w:rsidP="00F62CEC">
      <w:pPr>
        <w:tabs>
          <w:tab w:val="left" w:pos="993"/>
        </w:tabs>
        <w:spacing w:line="276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  <w:bCs/>
        </w:rPr>
        <w:t xml:space="preserve">в Комиссию по урегулированию споров между участниками образовательных отношений </w:t>
      </w:r>
    </w:p>
    <w:p w:rsidR="00F62CEC" w:rsidRPr="00F62CEC" w:rsidRDefault="00F62CEC" w:rsidP="00F62CEC">
      <w:pPr>
        <w:tabs>
          <w:tab w:val="left" w:pos="993"/>
        </w:tabs>
        <w:spacing w:line="276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  <w:bCs/>
        </w:rPr>
        <w:t xml:space="preserve">муниципального бюджетного  дошкольного  образовательного  учреждения  </w:t>
      </w:r>
    </w:p>
    <w:p w:rsidR="00F62CEC" w:rsidRPr="00F62CEC" w:rsidRDefault="00312679" w:rsidP="00F62CEC">
      <w:pPr>
        <w:tabs>
          <w:tab w:val="left" w:pos="993"/>
        </w:tabs>
        <w:spacing w:line="276" w:lineRule="auto"/>
        <w:jc w:val="center"/>
        <w:rPr>
          <w:rFonts w:ascii="Times New Roman" w:eastAsia="Calibri" w:hAnsi="Times New Roman" w:cs="Times New Roman"/>
          <w:b/>
          <w:bCs/>
        </w:rPr>
      </w:pPr>
      <w:proofErr w:type="gramStart"/>
      <w:r>
        <w:rPr>
          <w:rFonts w:ascii="Times New Roman" w:eastAsia="Calibri" w:hAnsi="Times New Roman" w:cs="Times New Roman"/>
          <w:b/>
          <w:bCs/>
        </w:rPr>
        <w:t>детского  сада</w:t>
      </w:r>
      <w:proofErr w:type="gramEnd"/>
      <w:r>
        <w:rPr>
          <w:rFonts w:ascii="Times New Roman" w:eastAsia="Calibri" w:hAnsi="Times New Roman" w:cs="Times New Roman"/>
          <w:b/>
          <w:bCs/>
        </w:rPr>
        <w:t xml:space="preserve">  № 73</w:t>
      </w:r>
      <w:r w:rsidR="00F62CEC" w:rsidRPr="00F62CEC">
        <w:rPr>
          <w:rFonts w:ascii="Times New Roman" w:eastAsia="Calibri" w:hAnsi="Times New Roman" w:cs="Times New Roman"/>
          <w:b/>
          <w:bCs/>
        </w:rPr>
        <w:t xml:space="preserve">  </w:t>
      </w:r>
    </w:p>
    <w:tbl>
      <w:tblPr>
        <w:tblW w:w="9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743"/>
        <w:gridCol w:w="2506"/>
        <w:gridCol w:w="1984"/>
        <w:gridCol w:w="1153"/>
        <w:gridCol w:w="1682"/>
        <w:gridCol w:w="1259"/>
      </w:tblGrid>
      <w:tr w:rsidR="00F62CEC" w:rsidRPr="00F62CEC" w:rsidTr="00926252">
        <w:trPr>
          <w:trHeight w:val="1036"/>
        </w:trPr>
        <w:tc>
          <w:tcPr>
            <w:tcW w:w="545" w:type="dxa"/>
          </w:tcPr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>Рег.№</w:t>
            </w:r>
          </w:p>
        </w:tc>
        <w:tc>
          <w:tcPr>
            <w:tcW w:w="743" w:type="dxa"/>
          </w:tcPr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>Дата</w:t>
            </w:r>
          </w:p>
        </w:tc>
        <w:tc>
          <w:tcPr>
            <w:tcW w:w="2506" w:type="dxa"/>
          </w:tcPr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>ФИО заявителя</w:t>
            </w:r>
          </w:p>
        </w:tc>
        <w:tc>
          <w:tcPr>
            <w:tcW w:w="1984" w:type="dxa"/>
          </w:tcPr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 xml:space="preserve">Роль заявителя как участника </w:t>
            </w:r>
          </w:p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>образовательных</w:t>
            </w:r>
          </w:p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 xml:space="preserve"> отношений</w:t>
            </w:r>
          </w:p>
        </w:tc>
        <w:tc>
          <w:tcPr>
            <w:tcW w:w="1153" w:type="dxa"/>
          </w:tcPr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 xml:space="preserve">Подпись </w:t>
            </w:r>
          </w:p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>заявителя</w:t>
            </w:r>
          </w:p>
        </w:tc>
        <w:tc>
          <w:tcPr>
            <w:tcW w:w="1682" w:type="dxa"/>
          </w:tcPr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>ФИО секретаря Комиссии</w:t>
            </w:r>
          </w:p>
        </w:tc>
        <w:tc>
          <w:tcPr>
            <w:tcW w:w="1259" w:type="dxa"/>
          </w:tcPr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 xml:space="preserve">Подпись </w:t>
            </w:r>
          </w:p>
          <w:p w:rsidR="00F62CEC" w:rsidRPr="00F62CEC" w:rsidRDefault="00F62CEC" w:rsidP="00926252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62CEC">
              <w:rPr>
                <w:rFonts w:ascii="Times New Roman" w:eastAsia="Calibri" w:hAnsi="Times New Roman" w:cs="Times New Roman"/>
                <w:bCs/>
              </w:rPr>
              <w:t>секретаря Комиссии</w:t>
            </w:r>
          </w:p>
        </w:tc>
      </w:tr>
      <w:tr w:rsidR="00F62CEC" w:rsidRPr="00F62CEC" w:rsidTr="00926252">
        <w:trPr>
          <w:trHeight w:val="448"/>
        </w:trPr>
        <w:tc>
          <w:tcPr>
            <w:tcW w:w="545" w:type="dxa"/>
          </w:tcPr>
          <w:p w:rsidR="00F62CEC" w:rsidRPr="00F62CEC" w:rsidRDefault="00F62CEC" w:rsidP="00926252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43" w:type="dxa"/>
          </w:tcPr>
          <w:p w:rsidR="00F62CEC" w:rsidRPr="00F62CEC" w:rsidRDefault="00F62CEC" w:rsidP="00926252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06" w:type="dxa"/>
          </w:tcPr>
          <w:p w:rsidR="00F62CEC" w:rsidRPr="00F62CEC" w:rsidRDefault="00F62CEC" w:rsidP="00926252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84" w:type="dxa"/>
          </w:tcPr>
          <w:p w:rsidR="00F62CEC" w:rsidRPr="00F62CEC" w:rsidRDefault="00F62CEC" w:rsidP="00926252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53" w:type="dxa"/>
          </w:tcPr>
          <w:p w:rsidR="00F62CEC" w:rsidRPr="00F62CEC" w:rsidRDefault="00F62CEC" w:rsidP="00926252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682" w:type="dxa"/>
          </w:tcPr>
          <w:p w:rsidR="00F62CEC" w:rsidRPr="00F62CEC" w:rsidRDefault="00F62CEC" w:rsidP="00926252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259" w:type="dxa"/>
          </w:tcPr>
          <w:p w:rsidR="00F62CEC" w:rsidRPr="00F62CEC" w:rsidRDefault="00F62CEC" w:rsidP="00926252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:rsidR="00F62CEC" w:rsidRPr="00F62CEC" w:rsidRDefault="00F62CEC" w:rsidP="00F62CEC">
      <w:pPr>
        <w:tabs>
          <w:tab w:val="left" w:pos="993"/>
        </w:tabs>
        <w:spacing w:line="276" w:lineRule="auto"/>
        <w:rPr>
          <w:rFonts w:ascii="Times New Roman" w:eastAsia="Calibri" w:hAnsi="Times New Roman" w:cs="Times New Roman"/>
          <w:bCs/>
          <w:color w:val="0000FF"/>
        </w:rPr>
      </w:pPr>
    </w:p>
    <w:p w:rsidR="00F62CEC" w:rsidRPr="00F62CEC" w:rsidRDefault="00F62CEC" w:rsidP="00F62CEC">
      <w:pPr>
        <w:tabs>
          <w:tab w:val="left" w:pos="993"/>
        </w:tabs>
        <w:spacing w:line="276" w:lineRule="auto"/>
        <w:jc w:val="right"/>
        <w:rPr>
          <w:rFonts w:ascii="Times New Roman" w:eastAsia="Calibri" w:hAnsi="Times New Roman" w:cs="Times New Roman"/>
          <w:bCs/>
          <w:color w:val="0000FF"/>
        </w:rPr>
      </w:pPr>
    </w:p>
    <w:p w:rsidR="00F62CEC" w:rsidRDefault="00F62CEC" w:rsidP="00F62CEC">
      <w:pPr>
        <w:tabs>
          <w:tab w:val="left" w:pos="993"/>
        </w:tabs>
        <w:jc w:val="right"/>
        <w:rPr>
          <w:rFonts w:ascii="Times New Roman" w:eastAsia="Calibri" w:hAnsi="Times New Roman" w:cs="Times New Roman"/>
          <w:bCs/>
          <w:color w:val="0000FF"/>
        </w:rPr>
      </w:pPr>
      <w:r w:rsidRPr="00F62CEC">
        <w:rPr>
          <w:rFonts w:ascii="Times New Roman" w:eastAsia="Calibri" w:hAnsi="Times New Roman" w:cs="Times New Roman"/>
          <w:bCs/>
          <w:color w:val="0000FF"/>
        </w:rPr>
        <w:t>Приложение 2</w:t>
      </w:r>
    </w:p>
    <w:p w:rsidR="00F62CEC" w:rsidRPr="00F62CEC" w:rsidRDefault="00F62CEC" w:rsidP="00F62CEC">
      <w:pPr>
        <w:tabs>
          <w:tab w:val="left" w:pos="993"/>
        </w:tabs>
        <w:jc w:val="right"/>
        <w:rPr>
          <w:rFonts w:ascii="Times New Roman" w:eastAsia="Calibri" w:hAnsi="Times New Roman" w:cs="Times New Roman"/>
        </w:rPr>
      </w:pPr>
    </w:p>
    <w:p w:rsidR="00F62CEC" w:rsidRPr="00F62CEC" w:rsidRDefault="00F62CEC" w:rsidP="00F62CEC">
      <w:pPr>
        <w:tabs>
          <w:tab w:val="left" w:pos="993"/>
        </w:tabs>
        <w:ind w:left="709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  <w:bCs/>
        </w:rPr>
        <w:t>Уведомление о сроке и месте  заседания Комиссии</w:t>
      </w:r>
    </w:p>
    <w:p w:rsidR="00F62CEC" w:rsidRPr="00F62CEC" w:rsidRDefault="00F62CEC" w:rsidP="00F62CEC">
      <w:pPr>
        <w:tabs>
          <w:tab w:val="left" w:pos="993"/>
        </w:tabs>
        <w:ind w:left="720"/>
        <w:jc w:val="both"/>
        <w:rPr>
          <w:rFonts w:ascii="Times New Roman" w:eastAsia="Calibri" w:hAnsi="Times New Roman" w:cs="Times New Roman"/>
        </w:rPr>
      </w:pPr>
      <w:r w:rsidRPr="00F62CEC">
        <w:rPr>
          <w:rFonts w:ascii="Times New Roman" w:eastAsia="Calibri" w:hAnsi="Times New Roman" w:cs="Times New Roman"/>
        </w:rPr>
        <w:t>Кому:_________________________________________________________________</w:t>
      </w:r>
    </w:p>
    <w:p w:rsidR="00F62CEC" w:rsidRP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  <w:vertAlign w:val="superscript"/>
        </w:rPr>
      </w:pPr>
      <w:r w:rsidRPr="00F62CEC">
        <w:rPr>
          <w:rFonts w:ascii="Times New Roman" w:eastAsia="Calibri" w:hAnsi="Times New Roman" w:cs="Times New Roman"/>
          <w:vertAlign w:val="superscript"/>
        </w:rPr>
        <w:t>(ФИО)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</w:rPr>
        <w:tab/>
      </w:r>
      <w:proofErr w:type="gramStart"/>
      <w:r w:rsidRPr="00F62CEC">
        <w:rPr>
          <w:rFonts w:ascii="Times New Roman" w:eastAsia="Calibri" w:hAnsi="Times New Roman" w:cs="Times New Roman"/>
        </w:rPr>
        <w:t>Уведомляем  Вас</w:t>
      </w:r>
      <w:proofErr w:type="gramEnd"/>
      <w:r w:rsidRPr="00F62CEC">
        <w:rPr>
          <w:rFonts w:ascii="Times New Roman" w:eastAsia="Calibri" w:hAnsi="Times New Roman" w:cs="Times New Roman"/>
        </w:rPr>
        <w:t xml:space="preserve"> о том, что заседание Комиссии</w:t>
      </w:r>
      <w:r w:rsidRPr="00F62CEC">
        <w:rPr>
          <w:rFonts w:ascii="Times New Roman" w:eastAsia="Calibri" w:hAnsi="Times New Roman" w:cs="Times New Roman"/>
          <w:bCs/>
        </w:rPr>
        <w:t xml:space="preserve"> по урегулированию споров между участниками образовательных отношений муниципального бюджетного  дошкольного  образовательного  у</w:t>
      </w:r>
      <w:r w:rsidR="00312679">
        <w:rPr>
          <w:rFonts w:ascii="Times New Roman" w:eastAsia="Calibri" w:hAnsi="Times New Roman" w:cs="Times New Roman"/>
          <w:bCs/>
        </w:rPr>
        <w:t>чреждения  детского  сада  №7</w:t>
      </w:r>
      <w:r w:rsidRPr="00F62CEC">
        <w:rPr>
          <w:rFonts w:ascii="Times New Roman" w:eastAsia="Calibri" w:hAnsi="Times New Roman" w:cs="Times New Roman"/>
          <w:bCs/>
        </w:rPr>
        <w:t xml:space="preserve">3  по рассмотрению заявления (входящий регистрационный номер -   ….. от «…»   ________________   20    г.) состоится «…»   __________20   г. </w:t>
      </w:r>
      <w:proofErr w:type="gramStart"/>
      <w:r w:rsidRPr="00F62CEC">
        <w:rPr>
          <w:rFonts w:ascii="Times New Roman" w:eastAsia="Calibri" w:hAnsi="Times New Roman" w:cs="Times New Roman"/>
          <w:bCs/>
        </w:rPr>
        <w:t>в  …</w:t>
      </w:r>
      <w:proofErr w:type="gramEnd"/>
      <w:r w:rsidRPr="00F62CEC">
        <w:rPr>
          <w:rFonts w:ascii="Times New Roman" w:eastAsia="Calibri" w:hAnsi="Times New Roman" w:cs="Times New Roman"/>
          <w:bCs/>
        </w:rPr>
        <w:t xml:space="preserve">ч….мин. в </w:t>
      </w:r>
      <w:proofErr w:type="spellStart"/>
      <w:r w:rsidRPr="00F62CEC">
        <w:rPr>
          <w:rFonts w:ascii="Times New Roman" w:eastAsia="Calibri" w:hAnsi="Times New Roman" w:cs="Times New Roman"/>
          <w:bCs/>
        </w:rPr>
        <w:t>к</w:t>
      </w:r>
      <w:r w:rsidR="00312679">
        <w:rPr>
          <w:rFonts w:ascii="Times New Roman" w:eastAsia="Calibri" w:hAnsi="Times New Roman" w:cs="Times New Roman"/>
          <w:bCs/>
        </w:rPr>
        <w:t>аб</w:t>
      </w:r>
      <w:proofErr w:type="spellEnd"/>
      <w:r w:rsidR="00312679">
        <w:rPr>
          <w:rFonts w:ascii="Times New Roman" w:eastAsia="Calibri" w:hAnsi="Times New Roman" w:cs="Times New Roman"/>
          <w:bCs/>
        </w:rPr>
        <w:t xml:space="preserve">. ……МБДОУ </w:t>
      </w:r>
      <w:proofErr w:type="gramStart"/>
      <w:r w:rsidR="00312679">
        <w:rPr>
          <w:rFonts w:ascii="Times New Roman" w:eastAsia="Calibri" w:hAnsi="Times New Roman" w:cs="Times New Roman"/>
          <w:bCs/>
        </w:rPr>
        <w:t>детского  сада</w:t>
      </w:r>
      <w:proofErr w:type="gramEnd"/>
      <w:r w:rsidR="00312679">
        <w:rPr>
          <w:rFonts w:ascii="Times New Roman" w:eastAsia="Calibri" w:hAnsi="Times New Roman" w:cs="Times New Roman"/>
          <w:bCs/>
        </w:rPr>
        <w:t xml:space="preserve">  №7</w:t>
      </w:r>
      <w:r w:rsidRPr="00F62CEC">
        <w:rPr>
          <w:rFonts w:ascii="Times New Roman" w:eastAsia="Calibri" w:hAnsi="Times New Roman" w:cs="Times New Roman"/>
          <w:bCs/>
        </w:rPr>
        <w:t>3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ab/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Секретарь Комиссии: _________________________ /______________________________/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 xml:space="preserve">                                       (подпись)                                                             (ФИО)</w:t>
      </w:r>
    </w:p>
    <w:p w:rsidR="00F62CEC" w:rsidRPr="00F62CEC" w:rsidRDefault="00F62CEC" w:rsidP="00F62CEC">
      <w:pPr>
        <w:tabs>
          <w:tab w:val="left" w:pos="993"/>
        </w:tabs>
        <w:jc w:val="right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«…..»______________ 20    г.</w:t>
      </w:r>
    </w:p>
    <w:p w:rsidR="00F62CEC" w:rsidRP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</w:rPr>
      </w:pPr>
      <w:r w:rsidRPr="00F62CEC">
        <w:rPr>
          <w:rFonts w:ascii="Times New Roman" w:eastAsia="Calibri" w:hAnsi="Times New Roman" w:cs="Times New Roman"/>
        </w:rPr>
        <w:t>---------------------------------------------------------------------------------------------------------------------------</w:t>
      </w:r>
    </w:p>
    <w:p w:rsid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  <w:vertAlign w:val="superscript"/>
        </w:rPr>
      </w:pPr>
      <w:r w:rsidRPr="00F62CEC">
        <w:rPr>
          <w:rFonts w:ascii="Times New Roman" w:eastAsia="Calibri" w:hAnsi="Times New Roman" w:cs="Times New Roman"/>
          <w:vertAlign w:val="superscript"/>
        </w:rPr>
        <w:t>(линия отрыва)</w:t>
      </w:r>
    </w:p>
    <w:p w:rsid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  <w:vertAlign w:val="superscript"/>
        </w:rPr>
      </w:pPr>
    </w:p>
    <w:p w:rsid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  <w:vertAlign w:val="superscript"/>
        </w:rPr>
      </w:pPr>
    </w:p>
    <w:p w:rsid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  <w:vertAlign w:val="superscript"/>
        </w:rPr>
      </w:pPr>
    </w:p>
    <w:p w:rsidR="00F62CEC" w:rsidRP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  <w:vertAlign w:val="superscript"/>
        </w:rPr>
      </w:pPr>
    </w:p>
    <w:p w:rsidR="00F62CEC" w:rsidRPr="00F62CEC" w:rsidRDefault="00F62CEC" w:rsidP="00F62CEC">
      <w:pPr>
        <w:tabs>
          <w:tab w:val="left" w:pos="993"/>
        </w:tabs>
        <w:ind w:left="709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  <w:bCs/>
        </w:rPr>
        <w:t>Уведомление о сроке и месте  заседания Комиссии</w:t>
      </w:r>
    </w:p>
    <w:p w:rsidR="00F62CEC" w:rsidRPr="00F62CEC" w:rsidRDefault="00F62CEC" w:rsidP="00F62CEC">
      <w:pPr>
        <w:tabs>
          <w:tab w:val="left" w:pos="993"/>
        </w:tabs>
        <w:spacing w:line="276" w:lineRule="auto"/>
        <w:jc w:val="both"/>
        <w:rPr>
          <w:rFonts w:ascii="Times New Roman" w:eastAsia="Calibri" w:hAnsi="Times New Roman" w:cs="Times New Roman"/>
        </w:rPr>
      </w:pPr>
    </w:p>
    <w:p w:rsidR="00F62CEC" w:rsidRPr="00F62CEC" w:rsidRDefault="00F62CEC" w:rsidP="00F62CEC">
      <w:pPr>
        <w:tabs>
          <w:tab w:val="left" w:pos="993"/>
        </w:tabs>
        <w:ind w:left="720"/>
        <w:jc w:val="both"/>
        <w:rPr>
          <w:rFonts w:ascii="Times New Roman" w:eastAsia="Calibri" w:hAnsi="Times New Roman" w:cs="Times New Roman"/>
        </w:rPr>
      </w:pPr>
      <w:r w:rsidRPr="00F62CEC">
        <w:rPr>
          <w:rFonts w:ascii="Times New Roman" w:eastAsia="Calibri" w:hAnsi="Times New Roman" w:cs="Times New Roman"/>
        </w:rPr>
        <w:t>Кому:_________________________________________________________________</w:t>
      </w:r>
    </w:p>
    <w:p w:rsidR="00F62CEC" w:rsidRP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  <w:vertAlign w:val="superscript"/>
        </w:rPr>
      </w:pPr>
      <w:r w:rsidRPr="00F62CEC">
        <w:rPr>
          <w:rFonts w:ascii="Times New Roman" w:eastAsia="Calibri" w:hAnsi="Times New Roman" w:cs="Times New Roman"/>
          <w:vertAlign w:val="superscript"/>
        </w:rPr>
        <w:t>(ФИО)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</w:rPr>
        <w:tab/>
      </w:r>
      <w:proofErr w:type="gramStart"/>
      <w:r w:rsidRPr="00F62CEC">
        <w:rPr>
          <w:rFonts w:ascii="Times New Roman" w:eastAsia="Calibri" w:hAnsi="Times New Roman" w:cs="Times New Roman"/>
        </w:rPr>
        <w:t>Уведомляем  Вас</w:t>
      </w:r>
      <w:proofErr w:type="gramEnd"/>
      <w:r w:rsidRPr="00F62CEC">
        <w:rPr>
          <w:rFonts w:ascii="Times New Roman" w:eastAsia="Calibri" w:hAnsi="Times New Roman" w:cs="Times New Roman"/>
        </w:rPr>
        <w:t xml:space="preserve"> о том, что заседание Комиссии</w:t>
      </w:r>
      <w:r w:rsidRPr="00F62CEC">
        <w:rPr>
          <w:rFonts w:ascii="Times New Roman" w:eastAsia="Calibri" w:hAnsi="Times New Roman" w:cs="Times New Roman"/>
          <w:bCs/>
        </w:rPr>
        <w:t xml:space="preserve"> по урегулированию споров между участниками образовательных отношений муниципального бюджетного  дошкольного  образовательного  учреж</w:t>
      </w:r>
      <w:r w:rsidR="00312679">
        <w:rPr>
          <w:rFonts w:ascii="Times New Roman" w:eastAsia="Calibri" w:hAnsi="Times New Roman" w:cs="Times New Roman"/>
          <w:bCs/>
        </w:rPr>
        <w:t>дения  детского  сада  №7</w:t>
      </w:r>
      <w:r w:rsidRPr="00F62CEC">
        <w:rPr>
          <w:rFonts w:ascii="Times New Roman" w:eastAsia="Calibri" w:hAnsi="Times New Roman" w:cs="Times New Roman"/>
          <w:bCs/>
        </w:rPr>
        <w:t xml:space="preserve">3  по рассмотрению заявления (входящий регистрационный номер -   ….. от «…»   ________________   20    г.) состоится «…»   __________20   г. </w:t>
      </w:r>
      <w:proofErr w:type="gramStart"/>
      <w:r w:rsidRPr="00F62CEC">
        <w:rPr>
          <w:rFonts w:ascii="Times New Roman" w:eastAsia="Calibri" w:hAnsi="Times New Roman" w:cs="Times New Roman"/>
          <w:bCs/>
        </w:rPr>
        <w:t>в  …</w:t>
      </w:r>
      <w:proofErr w:type="gramEnd"/>
      <w:r w:rsidRPr="00F62CEC">
        <w:rPr>
          <w:rFonts w:ascii="Times New Roman" w:eastAsia="Calibri" w:hAnsi="Times New Roman" w:cs="Times New Roman"/>
          <w:bCs/>
        </w:rPr>
        <w:t xml:space="preserve">ч….мин. в </w:t>
      </w:r>
      <w:proofErr w:type="spellStart"/>
      <w:r w:rsidRPr="00F62CEC">
        <w:rPr>
          <w:rFonts w:ascii="Times New Roman" w:eastAsia="Calibri" w:hAnsi="Times New Roman" w:cs="Times New Roman"/>
          <w:bCs/>
        </w:rPr>
        <w:t>к</w:t>
      </w:r>
      <w:r w:rsidR="00312679">
        <w:rPr>
          <w:rFonts w:ascii="Times New Roman" w:eastAsia="Calibri" w:hAnsi="Times New Roman" w:cs="Times New Roman"/>
          <w:bCs/>
        </w:rPr>
        <w:t>аб</w:t>
      </w:r>
      <w:proofErr w:type="spellEnd"/>
      <w:r w:rsidR="00312679">
        <w:rPr>
          <w:rFonts w:ascii="Times New Roman" w:eastAsia="Calibri" w:hAnsi="Times New Roman" w:cs="Times New Roman"/>
          <w:bCs/>
        </w:rPr>
        <w:t xml:space="preserve">. ……МБДОУ </w:t>
      </w:r>
      <w:proofErr w:type="gramStart"/>
      <w:r w:rsidR="00312679">
        <w:rPr>
          <w:rFonts w:ascii="Times New Roman" w:eastAsia="Calibri" w:hAnsi="Times New Roman" w:cs="Times New Roman"/>
          <w:bCs/>
        </w:rPr>
        <w:t>детского  сада</w:t>
      </w:r>
      <w:proofErr w:type="gramEnd"/>
      <w:r w:rsidR="00312679">
        <w:rPr>
          <w:rFonts w:ascii="Times New Roman" w:eastAsia="Calibri" w:hAnsi="Times New Roman" w:cs="Times New Roman"/>
          <w:bCs/>
        </w:rPr>
        <w:t xml:space="preserve">  №7</w:t>
      </w:r>
      <w:r w:rsidRPr="00F62CEC">
        <w:rPr>
          <w:rFonts w:ascii="Times New Roman" w:eastAsia="Calibri" w:hAnsi="Times New Roman" w:cs="Times New Roman"/>
          <w:bCs/>
        </w:rPr>
        <w:t>3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ab/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Секретарь Комиссии: _________________________ /______________________________/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 xml:space="preserve">                                       (подпись)                                                             (ФИО)</w:t>
      </w:r>
    </w:p>
    <w:p w:rsidR="00F62CEC" w:rsidRPr="00F62CEC" w:rsidRDefault="00F62CEC" w:rsidP="00F62CEC">
      <w:pPr>
        <w:tabs>
          <w:tab w:val="left" w:pos="993"/>
        </w:tabs>
        <w:jc w:val="right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«…..»______________ 20    г.</w:t>
      </w:r>
    </w:p>
    <w:p w:rsidR="00F62CEC" w:rsidRDefault="00F62CEC" w:rsidP="00F62CEC">
      <w:pPr>
        <w:tabs>
          <w:tab w:val="left" w:pos="993"/>
        </w:tabs>
        <w:ind w:left="360"/>
        <w:jc w:val="right"/>
        <w:rPr>
          <w:rFonts w:ascii="Times New Roman" w:eastAsia="Calibri" w:hAnsi="Times New Roman" w:cs="Times New Roman"/>
          <w:bCs/>
          <w:color w:val="0000FF"/>
        </w:rPr>
      </w:pPr>
    </w:p>
    <w:p w:rsidR="00F62CEC" w:rsidRDefault="00F62CEC" w:rsidP="00F62CEC">
      <w:pPr>
        <w:tabs>
          <w:tab w:val="left" w:pos="993"/>
        </w:tabs>
        <w:ind w:left="360"/>
        <w:jc w:val="right"/>
        <w:rPr>
          <w:rFonts w:ascii="Times New Roman" w:eastAsia="Calibri" w:hAnsi="Times New Roman" w:cs="Times New Roman"/>
          <w:bCs/>
          <w:color w:val="0000FF"/>
        </w:rPr>
      </w:pPr>
    </w:p>
    <w:p w:rsidR="00312679" w:rsidRPr="00F62CEC" w:rsidRDefault="00312679" w:rsidP="00F62CEC">
      <w:pPr>
        <w:tabs>
          <w:tab w:val="left" w:pos="993"/>
        </w:tabs>
        <w:ind w:left="360"/>
        <w:jc w:val="right"/>
        <w:rPr>
          <w:rFonts w:ascii="Times New Roman" w:eastAsia="Calibri" w:hAnsi="Times New Roman" w:cs="Times New Roman"/>
          <w:bCs/>
          <w:color w:val="0000FF"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right"/>
        <w:rPr>
          <w:rFonts w:ascii="Times New Roman" w:eastAsia="Calibri" w:hAnsi="Times New Roman" w:cs="Times New Roman"/>
          <w:bCs/>
          <w:color w:val="0000FF"/>
        </w:rPr>
      </w:pPr>
      <w:r w:rsidRPr="00F62CEC">
        <w:rPr>
          <w:rFonts w:ascii="Times New Roman" w:eastAsia="Calibri" w:hAnsi="Times New Roman" w:cs="Times New Roman"/>
          <w:bCs/>
          <w:color w:val="0000FF"/>
        </w:rPr>
        <w:lastRenderedPageBreak/>
        <w:t>Приложение 3</w:t>
      </w:r>
    </w:p>
    <w:p w:rsidR="00F62CEC" w:rsidRPr="00F62CEC" w:rsidRDefault="00F62CEC" w:rsidP="00F62CEC">
      <w:pPr>
        <w:tabs>
          <w:tab w:val="left" w:pos="993"/>
        </w:tabs>
        <w:ind w:left="360"/>
        <w:jc w:val="right"/>
        <w:rPr>
          <w:rFonts w:ascii="Times New Roman" w:eastAsia="Calibri" w:hAnsi="Times New Roman" w:cs="Times New Roman"/>
          <w:bCs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  <w:bCs/>
        </w:rPr>
        <w:t>Уведомление о решении Комиссии</w:t>
      </w: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  <w:bCs/>
        </w:rPr>
        <w:t>лицу, подавшему обращение (жалобу, заявление, предложение)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ind w:left="720"/>
        <w:jc w:val="both"/>
        <w:rPr>
          <w:rFonts w:ascii="Times New Roman" w:eastAsia="Calibri" w:hAnsi="Times New Roman" w:cs="Times New Roman"/>
        </w:rPr>
      </w:pPr>
      <w:r w:rsidRPr="00F62CEC">
        <w:rPr>
          <w:rFonts w:ascii="Times New Roman" w:eastAsia="Calibri" w:hAnsi="Times New Roman" w:cs="Times New Roman"/>
        </w:rPr>
        <w:t>Кому:________________________________________________________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ind w:left="720"/>
        <w:jc w:val="center"/>
        <w:rPr>
          <w:rFonts w:ascii="Times New Roman" w:eastAsia="Calibri" w:hAnsi="Times New Roman" w:cs="Times New Roman"/>
          <w:vertAlign w:val="superscript"/>
        </w:rPr>
      </w:pPr>
      <w:r w:rsidRPr="00F62CEC">
        <w:rPr>
          <w:rFonts w:ascii="Times New Roman" w:eastAsia="Calibri" w:hAnsi="Times New Roman" w:cs="Times New Roman"/>
          <w:vertAlign w:val="superscript"/>
        </w:rPr>
        <w:t>(ФИО)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</w:rPr>
        <w:t>Уведомляем Вас о том, что заседание Комиссии</w:t>
      </w:r>
      <w:r w:rsidRPr="00F62CEC">
        <w:rPr>
          <w:rFonts w:ascii="Times New Roman" w:eastAsia="Calibri" w:hAnsi="Times New Roman" w:cs="Times New Roman"/>
          <w:bCs/>
        </w:rPr>
        <w:t xml:space="preserve"> по урегулированию споров между участниками образовательных отношений муниципального </w:t>
      </w:r>
      <w:proofErr w:type="gramStart"/>
      <w:r w:rsidRPr="00F62CEC">
        <w:rPr>
          <w:rFonts w:ascii="Times New Roman" w:eastAsia="Calibri" w:hAnsi="Times New Roman" w:cs="Times New Roman"/>
          <w:bCs/>
        </w:rPr>
        <w:t>бюджетного  дошкольного</w:t>
      </w:r>
      <w:proofErr w:type="gramEnd"/>
      <w:r w:rsidRPr="00F62CEC">
        <w:rPr>
          <w:rFonts w:ascii="Times New Roman" w:eastAsia="Calibri" w:hAnsi="Times New Roman" w:cs="Times New Roman"/>
          <w:bCs/>
        </w:rPr>
        <w:t xml:space="preserve">  образовательного  </w:t>
      </w:r>
      <w:r w:rsidR="00312679">
        <w:rPr>
          <w:rFonts w:ascii="Times New Roman" w:eastAsia="Calibri" w:hAnsi="Times New Roman" w:cs="Times New Roman"/>
          <w:bCs/>
        </w:rPr>
        <w:t>учреждения  детского  сада  №7</w:t>
      </w:r>
      <w:r w:rsidRPr="00F62CEC">
        <w:rPr>
          <w:rFonts w:ascii="Times New Roman" w:eastAsia="Calibri" w:hAnsi="Times New Roman" w:cs="Times New Roman"/>
          <w:bCs/>
        </w:rPr>
        <w:t>3 , Протокол №  … от «…»   __________   20    г.  по рассмотрению заявления (входящий регистрационный номер -  ….. от «…»   __________   20     г.)  приняло следующее решение: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1…………………………………………………………………………………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2……………………………………………………………………………………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jc w:val="both"/>
        <w:rPr>
          <w:rFonts w:ascii="Times New Roman" w:eastAsia="Calibri" w:hAnsi="Times New Roman" w:cs="Times New Roman"/>
          <w:bCs/>
        </w:rPr>
      </w:pPr>
    </w:p>
    <w:p w:rsidR="00F62CEC" w:rsidRPr="00F62CEC" w:rsidRDefault="00F62CEC" w:rsidP="00F62CEC">
      <w:pPr>
        <w:tabs>
          <w:tab w:val="left" w:pos="993"/>
        </w:tabs>
        <w:ind w:firstLine="709"/>
        <w:jc w:val="both"/>
        <w:rPr>
          <w:rFonts w:ascii="Times New Roman" w:eastAsia="Calibri" w:hAnsi="Times New Roman" w:cs="Times New Roman"/>
        </w:rPr>
      </w:pPr>
      <w:r w:rsidRPr="00F62CEC">
        <w:rPr>
          <w:rFonts w:ascii="Times New Roman" w:eastAsia="Calibri" w:hAnsi="Times New Roman" w:cs="Times New Roman"/>
        </w:rPr>
        <w:t>Напоминаем, что решение Комиссии обязательно для исполнения всеми участниками образовательных отношений и подлежит исполнению в указанный срок. В случае несогласия с принятым решением стороны имеют право обжаловать его в установленном  действующим законодательством в области образования порядке. Разглашение материалов деятельности Комиссии как её членами, так и конфликтующими сторонами не допускается. До сведения общественности в случае необходимости доводится только приказ заведу</w:t>
      </w:r>
      <w:r w:rsidR="00312679">
        <w:rPr>
          <w:rFonts w:ascii="Times New Roman" w:eastAsia="Calibri" w:hAnsi="Times New Roman" w:cs="Times New Roman"/>
        </w:rPr>
        <w:t xml:space="preserve">ющего МБДОУ </w:t>
      </w:r>
      <w:proofErr w:type="gramStart"/>
      <w:r w:rsidR="00312679">
        <w:rPr>
          <w:rFonts w:ascii="Times New Roman" w:eastAsia="Calibri" w:hAnsi="Times New Roman" w:cs="Times New Roman"/>
        </w:rPr>
        <w:t>детского  сада</w:t>
      </w:r>
      <w:proofErr w:type="gramEnd"/>
      <w:r w:rsidR="00312679">
        <w:rPr>
          <w:rFonts w:ascii="Times New Roman" w:eastAsia="Calibri" w:hAnsi="Times New Roman" w:cs="Times New Roman"/>
        </w:rPr>
        <w:t xml:space="preserve">  №7</w:t>
      </w:r>
      <w:r w:rsidRPr="00F62CEC">
        <w:rPr>
          <w:rFonts w:ascii="Times New Roman" w:eastAsia="Calibri" w:hAnsi="Times New Roman" w:cs="Times New Roman"/>
        </w:rPr>
        <w:t>3  по итогам работы Комиссии.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Секретарь Комиссии: _________________________ /______________________________/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 xml:space="preserve">                                           (подпись)                                                             (ФИО)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Председатель Комиссии: _____________________/______________________________/</w:t>
      </w:r>
    </w:p>
    <w:p w:rsidR="00F62CEC" w:rsidRPr="00F62CEC" w:rsidRDefault="00F62CEC" w:rsidP="00F62CEC">
      <w:pPr>
        <w:tabs>
          <w:tab w:val="left" w:pos="993"/>
        </w:tabs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 xml:space="preserve">                                                   (подпись)                                                      (ФИО)</w:t>
      </w:r>
    </w:p>
    <w:p w:rsidR="00F62CEC" w:rsidRPr="00F62CEC" w:rsidRDefault="00312679" w:rsidP="00F62CEC">
      <w:pPr>
        <w:tabs>
          <w:tab w:val="left" w:pos="993"/>
        </w:tabs>
        <w:jc w:val="right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«…..»______________ 20  </w:t>
      </w:r>
      <w:r w:rsidR="00F62CEC" w:rsidRPr="00F62CEC">
        <w:rPr>
          <w:rFonts w:ascii="Times New Roman" w:eastAsia="Calibri" w:hAnsi="Times New Roman" w:cs="Times New Roman"/>
          <w:bCs/>
        </w:rPr>
        <w:t xml:space="preserve"> г.</w:t>
      </w:r>
    </w:p>
    <w:p w:rsidR="00F62CEC" w:rsidRPr="00F62CEC" w:rsidRDefault="00F62CEC" w:rsidP="00F62CEC">
      <w:pPr>
        <w:pBdr>
          <w:bottom w:val="single" w:sz="6" w:space="1" w:color="auto"/>
        </w:pBdr>
        <w:tabs>
          <w:tab w:val="left" w:pos="993"/>
        </w:tabs>
        <w:jc w:val="right"/>
        <w:rPr>
          <w:rFonts w:ascii="Times New Roman" w:eastAsia="Calibri" w:hAnsi="Times New Roman" w:cs="Times New Roman"/>
          <w:bCs/>
        </w:rPr>
      </w:pPr>
    </w:p>
    <w:p w:rsidR="00F62CEC" w:rsidRP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</w:rPr>
      </w:pPr>
    </w:p>
    <w:p w:rsidR="00F62CEC" w:rsidRP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</w:rPr>
      </w:pPr>
      <w:r w:rsidRPr="00F62CEC">
        <w:rPr>
          <w:rFonts w:ascii="Times New Roman" w:eastAsia="Calibri" w:hAnsi="Times New Roman" w:cs="Times New Roman"/>
        </w:rPr>
        <w:t>-------------</w:t>
      </w:r>
    </w:p>
    <w:p w:rsidR="00F62CEC" w:rsidRPr="00F62CEC" w:rsidRDefault="00F62CEC" w:rsidP="00F62CEC">
      <w:pPr>
        <w:tabs>
          <w:tab w:val="left" w:pos="993"/>
        </w:tabs>
        <w:ind w:left="720"/>
        <w:jc w:val="center"/>
        <w:rPr>
          <w:rFonts w:ascii="Times New Roman" w:eastAsia="Calibri" w:hAnsi="Times New Roman" w:cs="Times New Roman"/>
          <w:vertAlign w:val="superscript"/>
        </w:rPr>
      </w:pPr>
      <w:r w:rsidRPr="00F62CEC">
        <w:rPr>
          <w:rFonts w:ascii="Times New Roman" w:eastAsia="Calibri" w:hAnsi="Times New Roman" w:cs="Times New Roman"/>
          <w:vertAlign w:val="superscript"/>
        </w:rPr>
        <w:t>(линия отрыва)</w:t>
      </w: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</w:rPr>
        <w:t xml:space="preserve">Уведомление </w:t>
      </w:r>
      <w:r w:rsidRPr="00F62CEC">
        <w:rPr>
          <w:rFonts w:ascii="Times New Roman" w:eastAsia="Calibri" w:hAnsi="Times New Roman" w:cs="Times New Roman"/>
          <w:b/>
          <w:bCs/>
        </w:rPr>
        <w:t xml:space="preserve"> о решении Комиссии </w:t>
      </w: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  <w:bCs/>
        </w:rPr>
        <w:lastRenderedPageBreak/>
        <w:t xml:space="preserve">протокол №.      от «…»___________20      г.  </w:t>
      </w:r>
    </w:p>
    <w:p w:rsidR="00F62CEC" w:rsidRPr="00F62CEC" w:rsidRDefault="00F62CEC" w:rsidP="00F62CEC">
      <w:pPr>
        <w:tabs>
          <w:tab w:val="left" w:pos="993"/>
        </w:tabs>
        <w:ind w:left="360"/>
        <w:jc w:val="center"/>
        <w:rPr>
          <w:rFonts w:ascii="Times New Roman" w:eastAsia="Calibri" w:hAnsi="Times New Roman" w:cs="Times New Roman"/>
          <w:b/>
          <w:bCs/>
        </w:rPr>
      </w:pPr>
      <w:r w:rsidRPr="00F62CEC">
        <w:rPr>
          <w:rFonts w:ascii="Times New Roman" w:eastAsia="Calibri" w:hAnsi="Times New Roman" w:cs="Times New Roman"/>
          <w:b/>
          <w:bCs/>
        </w:rPr>
        <w:t>лицу, подавшему обращение (жалобу, заявление, предложение)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ind w:left="720"/>
        <w:jc w:val="both"/>
        <w:rPr>
          <w:rFonts w:ascii="Times New Roman" w:eastAsia="Calibri" w:hAnsi="Times New Roman" w:cs="Times New Roman"/>
        </w:rPr>
      </w:pPr>
    </w:p>
    <w:p w:rsidR="00F62CEC" w:rsidRPr="00F62CEC" w:rsidRDefault="00F62CEC" w:rsidP="00F62CEC">
      <w:pPr>
        <w:tabs>
          <w:tab w:val="left" w:pos="993"/>
        </w:tabs>
        <w:spacing w:line="360" w:lineRule="auto"/>
        <w:ind w:left="720"/>
        <w:jc w:val="both"/>
        <w:rPr>
          <w:rFonts w:ascii="Times New Roman" w:eastAsia="Calibri" w:hAnsi="Times New Roman" w:cs="Times New Roman"/>
        </w:rPr>
      </w:pPr>
      <w:r w:rsidRPr="00F62CEC">
        <w:rPr>
          <w:rFonts w:ascii="Times New Roman" w:eastAsia="Calibri" w:hAnsi="Times New Roman" w:cs="Times New Roman"/>
        </w:rPr>
        <w:t>Кому:________________________________________________________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ind w:left="720"/>
        <w:jc w:val="center"/>
        <w:rPr>
          <w:rFonts w:ascii="Times New Roman" w:eastAsia="Calibri" w:hAnsi="Times New Roman" w:cs="Times New Roman"/>
          <w:vertAlign w:val="superscript"/>
        </w:rPr>
      </w:pPr>
      <w:r w:rsidRPr="00F62CEC">
        <w:rPr>
          <w:rFonts w:ascii="Times New Roman" w:eastAsia="Calibri" w:hAnsi="Times New Roman" w:cs="Times New Roman"/>
          <w:vertAlign w:val="superscript"/>
        </w:rPr>
        <w:t>(ФИО)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</w:rPr>
        <w:t xml:space="preserve">Направлено </w:t>
      </w:r>
      <w:r w:rsidRPr="00F62CEC">
        <w:rPr>
          <w:rFonts w:ascii="Times New Roman" w:eastAsia="Calibri" w:hAnsi="Times New Roman" w:cs="Times New Roman"/>
          <w:bCs/>
        </w:rPr>
        <w:t>«…..»______________ 20     г. …………………………………………………………………. (указывается способ отправки и/или реквизиты (при наличии) соответствующих почтовых отправлений).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jc w:val="both"/>
        <w:rPr>
          <w:rFonts w:ascii="Times New Roman" w:eastAsia="Calibri" w:hAnsi="Times New Roman" w:cs="Times New Roman"/>
          <w:bCs/>
        </w:rPr>
      </w:pPr>
    </w:p>
    <w:p w:rsidR="00F62CEC" w:rsidRPr="00F62CEC" w:rsidRDefault="00F62CEC" w:rsidP="00F62CEC">
      <w:pPr>
        <w:tabs>
          <w:tab w:val="left" w:pos="993"/>
        </w:tabs>
        <w:spacing w:line="360" w:lineRule="auto"/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Секретарь Комиссии: _________________________ /______________________________/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jc w:val="both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 xml:space="preserve">                                           (подпись)                                                             (ФИО)</w:t>
      </w:r>
    </w:p>
    <w:p w:rsidR="00F62CEC" w:rsidRPr="00F62CEC" w:rsidRDefault="00F62CEC" w:rsidP="00F62CEC">
      <w:pPr>
        <w:tabs>
          <w:tab w:val="left" w:pos="993"/>
        </w:tabs>
        <w:spacing w:line="360" w:lineRule="auto"/>
        <w:jc w:val="right"/>
        <w:rPr>
          <w:rFonts w:ascii="Times New Roman" w:eastAsia="Calibri" w:hAnsi="Times New Roman" w:cs="Times New Roman"/>
          <w:bCs/>
        </w:rPr>
      </w:pPr>
      <w:r w:rsidRPr="00F62CEC">
        <w:rPr>
          <w:rFonts w:ascii="Times New Roman" w:eastAsia="Calibri" w:hAnsi="Times New Roman" w:cs="Times New Roman"/>
          <w:bCs/>
        </w:rPr>
        <w:t>«…..»______________ 20    г.</w:t>
      </w:r>
    </w:p>
    <w:p w:rsidR="00F62CEC" w:rsidRPr="00F62CEC" w:rsidRDefault="00F62CEC" w:rsidP="00F62CEC">
      <w:pPr>
        <w:ind w:left="-426" w:right="-284"/>
        <w:jc w:val="both"/>
        <w:rPr>
          <w:rFonts w:ascii="Times New Roman" w:hAnsi="Times New Roman" w:cs="Times New Roman"/>
          <w:b/>
        </w:rPr>
      </w:pPr>
    </w:p>
    <w:p w:rsidR="00F62CEC" w:rsidRPr="00F62CEC" w:rsidRDefault="00F62CEC" w:rsidP="00F62CEC">
      <w:pPr>
        <w:rPr>
          <w:rFonts w:ascii="Times New Roman" w:hAnsi="Times New Roman" w:cs="Times New Roman"/>
        </w:rPr>
      </w:pPr>
    </w:p>
    <w:p w:rsidR="00F62CEC" w:rsidRPr="00F62CEC" w:rsidRDefault="00F62CEC">
      <w:pPr>
        <w:rPr>
          <w:rFonts w:ascii="Times New Roman" w:hAnsi="Times New Roman" w:cs="Times New Roman"/>
        </w:rPr>
      </w:pPr>
    </w:p>
    <w:sectPr w:rsidR="00F62CEC" w:rsidRPr="00F62CEC" w:rsidSect="007B3DA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942B5"/>
    <w:multiLevelType w:val="hybridMultilevel"/>
    <w:tmpl w:val="D5C6959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926E2"/>
    <w:multiLevelType w:val="hybridMultilevel"/>
    <w:tmpl w:val="92C0349C"/>
    <w:lvl w:ilvl="0" w:tplc="C2CC9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311FC"/>
    <w:multiLevelType w:val="hybridMultilevel"/>
    <w:tmpl w:val="8C46F65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351F1"/>
    <w:multiLevelType w:val="hybridMultilevel"/>
    <w:tmpl w:val="C444F7C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1667B"/>
    <w:multiLevelType w:val="hybridMultilevel"/>
    <w:tmpl w:val="5CD243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D3"/>
    <w:rsid w:val="00001825"/>
    <w:rsid w:val="00055C65"/>
    <w:rsid w:val="00057947"/>
    <w:rsid w:val="00070F97"/>
    <w:rsid w:val="00083D41"/>
    <w:rsid w:val="000B1F07"/>
    <w:rsid w:val="000C685B"/>
    <w:rsid w:val="000E3A71"/>
    <w:rsid w:val="00110E8E"/>
    <w:rsid w:val="00111B03"/>
    <w:rsid w:val="00136100"/>
    <w:rsid w:val="001830CD"/>
    <w:rsid w:val="00183A0F"/>
    <w:rsid w:val="0020459D"/>
    <w:rsid w:val="00220849"/>
    <w:rsid w:val="00230459"/>
    <w:rsid w:val="00232DE9"/>
    <w:rsid w:val="0024151E"/>
    <w:rsid w:val="002435E3"/>
    <w:rsid w:val="00244953"/>
    <w:rsid w:val="0025602A"/>
    <w:rsid w:val="00263B80"/>
    <w:rsid w:val="00277B1D"/>
    <w:rsid w:val="002C2A3F"/>
    <w:rsid w:val="002D689B"/>
    <w:rsid w:val="002F420E"/>
    <w:rsid w:val="002F5F72"/>
    <w:rsid w:val="00302456"/>
    <w:rsid w:val="00312679"/>
    <w:rsid w:val="003232BA"/>
    <w:rsid w:val="0032468A"/>
    <w:rsid w:val="003644D3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54AD8"/>
    <w:rsid w:val="00466C65"/>
    <w:rsid w:val="004770DA"/>
    <w:rsid w:val="00477F46"/>
    <w:rsid w:val="004823D2"/>
    <w:rsid w:val="004B4B6F"/>
    <w:rsid w:val="004C6F10"/>
    <w:rsid w:val="004D0190"/>
    <w:rsid w:val="004E4109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B3DA8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A2A93"/>
    <w:rsid w:val="008C2AC8"/>
    <w:rsid w:val="008D6200"/>
    <w:rsid w:val="009E1939"/>
    <w:rsid w:val="00A06AED"/>
    <w:rsid w:val="00A2637A"/>
    <w:rsid w:val="00A77292"/>
    <w:rsid w:val="00A81A19"/>
    <w:rsid w:val="00A86712"/>
    <w:rsid w:val="00AB4B5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2724"/>
    <w:rsid w:val="00B2579A"/>
    <w:rsid w:val="00B25E08"/>
    <w:rsid w:val="00B47F44"/>
    <w:rsid w:val="00B5445E"/>
    <w:rsid w:val="00B60754"/>
    <w:rsid w:val="00B65A95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6307D"/>
    <w:rsid w:val="00EA30EF"/>
    <w:rsid w:val="00EC18D0"/>
    <w:rsid w:val="00EF1299"/>
    <w:rsid w:val="00F62CEC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D6F0F"/>
  <w15:docId w15:val="{626323D2-EA1D-49BD-8DDF-4DAD0564E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4D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AB4B52"/>
    <w:pPr>
      <w:keepNext/>
      <w:keepLines/>
      <w:widowControl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3644D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">
    <w:name w:val="Основной текст (2)_"/>
    <w:link w:val="20"/>
    <w:rsid w:val="003644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644D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20">
    <w:name w:val="Основной текст (2)"/>
    <w:basedOn w:val="a"/>
    <w:link w:val="2"/>
    <w:rsid w:val="003644D3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3644D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topleveltext">
    <w:name w:val="formattext topleveltext"/>
    <w:basedOn w:val="a"/>
    <w:rsid w:val="003644D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rsid w:val="00AB4B5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2780</Words>
  <Characters>15847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3</cp:revision>
  <cp:lastPrinted>2021-07-16T04:41:00Z</cp:lastPrinted>
  <dcterms:created xsi:type="dcterms:W3CDTF">2022-04-11T07:14:00Z</dcterms:created>
  <dcterms:modified xsi:type="dcterms:W3CDTF">2022-04-11T08:48:00Z</dcterms:modified>
</cp:coreProperties>
</file>