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DD" w:rsidRPr="006145DD" w:rsidRDefault="006145DD" w:rsidP="00614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45DD">
        <w:rPr>
          <w:rFonts w:ascii="Times New Roman" w:eastAsia="Calibri" w:hAnsi="Times New Roman" w:cs="Times New Roman"/>
          <w:sz w:val="24"/>
          <w:szCs w:val="24"/>
        </w:rPr>
        <w:t>Принято                                                                                    УТВЕРЖДАЮ</w:t>
      </w:r>
    </w:p>
    <w:p w:rsidR="006145DD" w:rsidRPr="006145DD" w:rsidRDefault="006145DD" w:rsidP="00614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45DD">
        <w:rPr>
          <w:rFonts w:ascii="Times New Roman" w:eastAsia="Calibri" w:hAnsi="Times New Roman" w:cs="Times New Roman"/>
          <w:sz w:val="24"/>
          <w:szCs w:val="24"/>
        </w:rPr>
        <w:t>педагогическим</w:t>
      </w:r>
      <w:proofErr w:type="gramEnd"/>
      <w:r w:rsidRPr="006145DD">
        <w:rPr>
          <w:rFonts w:ascii="Times New Roman" w:eastAsia="Calibri" w:hAnsi="Times New Roman" w:cs="Times New Roman"/>
          <w:sz w:val="24"/>
          <w:szCs w:val="24"/>
        </w:rPr>
        <w:t xml:space="preserve"> советом                                              </w:t>
      </w:r>
      <w:r w:rsidR="00D7028B">
        <w:rPr>
          <w:rFonts w:ascii="Times New Roman" w:eastAsia="Calibri" w:hAnsi="Times New Roman" w:cs="Times New Roman"/>
          <w:sz w:val="24"/>
          <w:szCs w:val="24"/>
        </w:rPr>
        <w:t xml:space="preserve">           заведующий МБДОУ № 7</w:t>
      </w:r>
      <w:r w:rsidRPr="006145DD">
        <w:rPr>
          <w:rFonts w:ascii="Times New Roman" w:eastAsia="Calibri" w:hAnsi="Times New Roman" w:cs="Times New Roman"/>
          <w:sz w:val="24"/>
          <w:szCs w:val="24"/>
        </w:rPr>
        <w:t>3</w:t>
      </w:r>
    </w:p>
    <w:p w:rsidR="006145DD" w:rsidRPr="006145DD" w:rsidRDefault="006145DD" w:rsidP="00614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45DD">
        <w:rPr>
          <w:rFonts w:ascii="Times New Roman" w:eastAsia="Calibri" w:hAnsi="Times New Roman" w:cs="Times New Roman"/>
          <w:sz w:val="24"/>
          <w:szCs w:val="24"/>
        </w:rPr>
        <w:t>протокол</w:t>
      </w:r>
      <w:proofErr w:type="gramEnd"/>
      <w:r w:rsidRPr="006145DD">
        <w:rPr>
          <w:rFonts w:ascii="Times New Roman" w:eastAsia="Calibri" w:hAnsi="Times New Roman" w:cs="Times New Roman"/>
          <w:sz w:val="24"/>
          <w:szCs w:val="24"/>
        </w:rPr>
        <w:t xml:space="preserve"> №____</w:t>
      </w:r>
      <w:r w:rsidR="00D7028B">
        <w:rPr>
          <w:rFonts w:ascii="Times New Roman" w:eastAsia="Calibri" w:hAnsi="Times New Roman" w:cs="Times New Roman"/>
          <w:sz w:val="24"/>
          <w:szCs w:val="24"/>
        </w:rPr>
        <w:t>1</w:t>
      </w:r>
      <w:r w:rsidRPr="006145DD">
        <w:rPr>
          <w:rFonts w:ascii="Times New Roman" w:eastAsia="Calibri" w:hAnsi="Times New Roman" w:cs="Times New Roman"/>
          <w:sz w:val="24"/>
          <w:szCs w:val="24"/>
        </w:rPr>
        <w:t>______                                                           _________/</w:t>
      </w:r>
      <w:proofErr w:type="spellStart"/>
      <w:r w:rsidRPr="006145DD">
        <w:rPr>
          <w:rFonts w:ascii="Times New Roman" w:eastAsia="Calibri" w:hAnsi="Times New Roman" w:cs="Times New Roman"/>
          <w:sz w:val="24"/>
          <w:szCs w:val="24"/>
        </w:rPr>
        <w:t>Е.</w:t>
      </w:r>
      <w:r w:rsidR="00D7028B">
        <w:rPr>
          <w:rFonts w:ascii="Times New Roman" w:eastAsia="Calibri" w:hAnsi="Times New Roman" w:cs="Times New Roman"/>
          <w:sz w:val="24"/>
          <w:szCs w:val="24"/>
        </w:rPr>
        <w:t>Н.Андреева</w:t>
      </w:r>
      <w:proofErr w:type="spellEnd"/>
      <w:r w:rsidRPr="006145D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6145DD" w:rsidRPr="006145DD" w:rsidRDefault="006145DD" w:rsidP="00614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45D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6145DD">
        <w:rPr>
          <w:rFonts w:ascii="Times New Roman" w:eastAsia="Calibri" w:hAnsi="Times New Roman" w:cs="Times New Roman"/>
          <w:sz w:val="24"/>
          <w:szCs w:val="24"/>
        </w:rPr>
        <w:t xml:space="preserve"> «__</w:t>
      </w:r>
      <w:r w:rsidR="00D7028B">
        <w:rPr>
          <w:rFonts w:ascii="Times New Roman" w:eastAsia="Calibri" w:hAnsi="Times New Roman" w:cs="Times New Roman"/>
          <w:sz w:val="24"/>
          <w:szCs w:val="24"/>
        </w:rPr>
        <w:t>30</w:t>
      </w:r>
      <w:r w:rsidRPr="006145DD">
        <w:rPr>
          <w:rFonts w:ascii="Times New Roman" w:eastAsia="Calibri" w:hAnsi="Times New Roman" w:cs="Times New Roman"/>
          <w:sz w:val="24"/>
          <w:szCs w:val="24"/>
        </w:rPr>
        <w:t>_»____</w:t>
      </w:r>
      <w:r w:rsidR="00D7028B">
        <w:rPr>
          <w:rFonts w:ascii="Times New Roman" w:eastAsia="Calibri" w:hAnsi="Times New Roman" w:cs="Times New Roman"/>
          <w:sz w:val="24"/>
          <w:szCs w:val="24"/>
        </w:rPr>
        <w:t>08</w:t>
      </w:r>
      <w:r w:rsidRPr="006145DD">
        <w:rPr>
          <w:rFonts w:ascii="Times New Roman" w:eastAsia="Calibri" w:hAnsi="Times New Roman" w:cs="Times New Roman"/>
          <w:sz w:val="24"/>
          <w:szCs w:val="24"/>
        </w:rPr>
        <w:t>_____2016 г.                                                       приказ №________________</w:t>
      </w:r>
    </w:p>
    <w:p w:rsidR="006145DD" w:rsidRPr="006145DD" w:rsidRDefault="006145DD" w:rsidP="00614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45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от «____»____________2016 г.</w:t>
      </w:r>
    </w:p>
    <w:p w:rsidR="006145DD" w:rsidRPr="006145DD" w:rsidRDefault="006145DD" w:rsidP="00614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145DD">
        <w:rPr>
          <w:rFonts w:ascii="Times New Roman" w:eastAsia="Calibri" w:hAnsi="Times New Roman" w:cs="Times New Roman"/>
          <w:b/>
          <w:sz w:val="48"/>
          <w:szCs w:val="48"/>
        </w:rPr>
        <w:t>ПОЛОЖЕНИЕ</w:t>
      </w: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145DD">
        <w:rPr>
          <w:rFonts w:ascii="Times New Roman" w:eastAsia="Calibri" w:hAnsi="Times New Roman" w:cs="Times New Roman"/>
          <w:b/>
          <w:sz w:val="48"/>
          <w:szCs w:val="48"/>
        </w:rPr>
        <w:t xml:space="preserve"> о методическом кабинете</w:t>
      </w: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145DD">
        <w:rPr>
          <w:rFonts w:ascii="Times New Roman" w:eastAsia="Calibri" w:hAnsi="Times New Roman" w:cs="Times New Roman"/>
          <w:b/>
          <w:sz w:val="36"/>
          <w:szCs w:val="36"/>
        </w:rPr>
        <w:t>Муниципальное бюджетное дошкольное образовател</w:t>
      </w:r>
      <w:r w:rsidR="00D7028B">
        <w:rPr>
          <w:rFonts w:ascii="Times New Roman" w:eastAsia="Calibri" w:hAnsi="Times New Roman" w:cs="Times New Roman"/>
          <w:b/>
          <w:sz w:val="36"/>
          <w:szCs w:val="36"/>
        </w:rPr>
        <w:t>ьное учреждение детский сад № 7</w:t>
      </w:r>
      <w:r w:rsidRPr="006145DD">
        <w:rPr>
          <w:rFonts w:ascii="Times New Roman" w:eastAsia="Calibri" w:hAnsi="Times New Roman" w:cs="Times New Roman"/>
          <w:b/>
          <w:sz w:val="36"/>
          <w:szCs w:val="36"/>
        </w:rPr>
        <w:t>3</w:t>
      </w: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45DD" w:rsidRPr="006145DD" w:rsidRDefault="006145DD" w:rsidP="006145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028B" w:rsidRDefault="00D7028B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28B" w:rsidRDefault="00D7028B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28B" w:rsidRDefault="00D7028B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28B" w:rsidRPr="006145DD" w:rsidRDefault="00D7028B" w:rsidP="00D70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г. Тверь – 2016 г.</w:t>
      </w:r>
    </w:p>
    <w:p w:rsidR="00D7028B" w:rsidRDefault="00D7028B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     Общие положения.</w:t>
      </w: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1.1.      Методический кабинет создается при дошкольном образовательном Учреждении.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1.2.      Деятельность кабинета регламентируется основами законодательства и нормативными документами Министерства образования РФ:</w:t>
      </w:r>
    </w:p>
    <w:p w:rsidR="006145DD" w:rsidRPr="006145DD" w:rsidRDefault="006145DD" w:rsidP="00614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Законом «Об образовании в Российской Федерации» от 29.12.2012 № 273- ФЗ</w:t>
      </w:r>
    </w:p>
    <w:p w:rsidR="006145DD" w:rsidRPr="006145DD" w:rsidRDefault="006145DD" w:rsidP="00614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 w:rsidRPr="006145D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</w:t>
      </w:r>
    </w:p>
    <w:p w:rsidR="006145DD" w:rsidRPr="006145DD" w:rsidRDefault="006145DD" w:rsidP="00614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«Федерального государственного образовательного стандарта дошкольного образования» (утверждённого приказом Министерства образования РФ от 17. 10.2013 №1155);</w:t>
      </w:r>
    </w:p>
    <w:p w:rsidR="006145DD" w:rsidRPr="006145DD" w:rsidRDefault="00D7028B" w:rsidP="00614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 МБДОУ детского сада №7</w:t>
      </w:r>
      <w:r w:rsidR="006145DD" w:rsidRPr="006145DD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6145DD" w:rsidRPr="006145DD" w:rsidRDefault="006145DD" w:rsidP="00614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Адаптированная основная общеобразовательная п</w:t>
      </w:r>
      <w:r w:rsidR="00D7028B">
        <w:rPr>
          <w:rFonts w:ascii="Times New Roman" w:eastAsia="Calibri" w:hAnsi="Times New Roman" w:cs="Times New Roman"/>
          <w:sz w:val="28"/>
          <w:szCs w:val="28"/>
        </w:rPr>
        <w:t>рограмма МБДОУ детского сада №7</w:t>
      </w:r>
      <w:bookmarkStart w:id="0" w:name="_GoBack"/>
      <w:bookmarkEnd w:id="0"/>
      <w:r w:rsidRPr="006145DD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1.3.     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1.4.      Методический кабинет ДОУ – это:</w:t>
      </w:r>
    </w:p>
    <w:p w:rsidR="006145DD" w:rsidRPr="006145DD" w:rsidRDefault="006145DD" w:rsidP="006145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центр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6145DD" w:rsidRPr="006145DD" w:rsidRDefault="006145DD" w:rsidP="006145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центр повышения квалификации педагогов (обеспечение их творческой работы, самообразования и совершенствования педагогического мастерства),</w:t>
      </w:r>
    </w:p>
    <w:p w:rsidR="006145DD" w:rsidRPr="006145DD" w:rsidRDefault="006145DD" w:rsidP="006145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центр анализа и обобщения опыта методической работы, накопленного в образовательном учреждении;</w:t>
      </w:r>
    </w:p>
    <w:p w:rsidR="006145DD" w:rsidRPr="006145DD" w:rsidRDefault="006145DD" w:rsidP="006145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6145DD" w:rsidRPr="006145DD" w:rsidRDefault="006145DD" w:rsidP="006145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1.6. Руководство методическим кабинетом осуществляет старший   воспитатель.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1.7. В своей деятельности методический кабинет подотчетен педагогическому совету.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2.         Цели и задачи методического кабинета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2.1.        </w:t>
      </w:r>
      <w:r w:rsidRPr="006145DD">
        <w:rPr>
          <w:rFonts w:ascii="Times New Roman" w:eastAsia="Calibri" w:hAnsi="Times New Roman" w:cs="Times New Roman"/>
          <w:sz w:val="28"/>
          <w:szCs w:val="28"/>
          <w:u w:val="single"/>
        </w:rPr>
        <w:t>Цель деятельности методического кабинета:</w:t>
      </w: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45DD" w:rsidRPr="006145DD" w:rsidRDefault="006145DD" w:rsidP="006145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создание информационно-методического пространства, способствующего развитию системы образования, реализации программ модернизации образования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2.2</w:t>
      </w:r>
      <w:r w:rsidRPr="006145DD">
        <w:rPr>
          <w:rFonts w:ascii="Times New Roman" w:eastAsia="Calibri" w:hAnsi="Times New Roman" w:cs="Times New Roman"/>
          <w:sz w:val="28"/>
          <w:szCs w:val="28"/>
          <w:u w:val="single"/>
        </w:rPr>
        <w:t>.        Задачи методического кабинета:</w:t>
      </w:r>
    </w:p>
    <w:p w:rsidR="006145DD" w:rsidRPr="006145DD" w:rsidRDefault="006145DD" w:rsidP="006145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создать банк данных программно-методической, нормативно-правовой, научно-теоретической информации;</w:t>
      </w:r>
    </w:p>
    <w:p w:rsidR="006145DD" w:rsidRPr="006145DD" w:rsidRDefault="006145DD" w:rsidP="006145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создать условия для удовлетворения образовательных потребностей педагогов дошкольного учреждения;</w:t>
      </w:r>
    </w:p>
    <w:p w:rsidR="006145DD" w:rsidRPr="006145DD" w:rsidRDefault="006145DD" w:rsidP="006145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содействовать обновлению структуры и содержания образования, повышению его качества, развитию образовательного учреждения, профессионального мастерства педагогов;</w:t>
      </w:r>
    </w:p>
    <w:p w:rsidR="006145DD" w:rsidRPr="006145DD" w:rsidRDefault="006145DD" w:rsidP="006145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оказывать методическую помощь педагогам в организации педагогического процесса, самообразования, обобщения и внедрения передового педагогического опыта, оформления документации;</w:t>
      </w:r>
    </w:p>
    <w:p w:rsidR="006145DD" w:rsidRPr="006145DD" w:rsidRDefault="006145DD" w:rsidP="006145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проводить мониторинг, фиксировать ход </w:t>
      </w:r>
      <w:proofErr w:type="spellStart"/>
      <w:r w:rsidRPr="006145D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6145DD">
        <w:rPr>
          <w:rFonts w:ascii="Times New Roman" w:eastAsia="Calibri" w:hAnsi="Times New Roman" w:cs="Times New Roman"/>
          <w:sz w:val="28"/>
          <w:szCs w:val="28"/>
        </w:rPr>
        <w:t>-образовательного и коррекционного процесса и результатов освоения детьми адаптированной основной общеобразовательной программы.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3.      Содержание и основные формы работы.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3.1.       Методический кабинет организует постоянную методическую работу с педагогами ДОУ.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3.2. Методический кабинет в соответствии с поставленными задачами осуществляет деятельность по четырём ведущим направлениям: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Научно-методическая деятельность: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Выявление, изучение и обобщение на технологическом уровне педагогического опыта.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Выявление затруднений дидактического и методического характера в образовательном процессе и подготовка мероприятий по их устранению.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Организация обучения, проведение лекций, семинаров, курсов для работников МБДОУ по вопросам использования в учебном процессе современных аудиовизуальных средств обучения и применения информационных технологий.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Организация процессов аттестации педагогических и руководящих работников ДОУ.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Осуществление методической поддержки педагогических работников, ведущих экспериментальную работу.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Аналитико-обобщающая деятельность по организации учета педагогических кадров ДОУ.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Осуществление планово-прогностической деятельности для организации функционирования ДОУ в режиме развития.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45DD">
        <w:rPr>
          <w:rFonts w:ascii="Times New Roman" w:eastAsia="Calibri" w:hAnsi="Times New Roman" w:cs="Times New Roman"/>
          <w:sz w:val="28"/>
          <w:szCs w:val="28"/>
        </w:rPr>
        <w:lastRenderedPageBreak/>
        <w:t>Адаптирование</w:t>
      </w:r>
      <w:proofErr w:type="spellEnd"/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Определение направленной опытно-экспериментальной (исследовательской) работы.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6145DD" w:rsidRPr="006145DD" w:rsidRDefault="006145DD" w:rsidP="006145D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Информационно-методическая деятельность: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Формирование банка педагогической, нормативно-правовой и методической информации.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Обеспечение информационных, учебно-методических и образовательных потребностей педагогических работников.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Содействие повышению квалификации педагогических работников.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Формирование фонда обучающих </w:t>
      </w:r>
      <w:proofErr w:type="spellStart"/>
      <w:r w:rsidRPr="006145DD">
        <w:rPr>
          <w:rFonts w:ascii="Times New Roman" w:eastAsia="Calibri" w:hAnsi="Times New Roman" w:cs="Times New Roman"/>
          <w:sz w:val="28"/>
          <w:szCs w:val="28"/>
        </w:rPr>
        <w:t>киновидеофильмов</w:t>
      </w:r>
      <w:proofErr w:type="spellEnd"/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 и других аудиовизуальных средств обучения по образовательным областям для проведения образовательной деятельности.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Организация электронных библиотек учебных материалов и обеспечение доступа к ним. 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Обеспечение фондов учебно-методической литературы.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Организационно-методическая деятельность: 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Участие в подготовке и проведении научно-практических конференций, педагогических чтений и семинаров.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Подготовка и проведение конкурсов профессионального педагогического мастерства педагогических работников.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Сбор, обработка и анализ информации о результатах </w:t>
      </w:r>
      <w:proofErr w:type="spellStart"/>
      <w:r w:rsidRPr="006145D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6145DD">
        <w:rPr>
          <w:rFonts w:ascii="Times New Roman" w:eastAsia="Calibri" w:hAnsi="Times New Roman" w:cs="Times New Roman"/>
          <w:sz w:val="28"/>
          <w:szCs w:val="28"/>
        </w:rPr>
        <w:t>-воспитательной работы.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Мониторинг состояния и формирование банка данных опытно-экспериментальной работы.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Организация постоянно действующих семинаров по инновациям.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Изучение и анализ состояния и результатов методической работы, определение направлений ее совершенствования.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Диагностическая деятельность: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Изучение, подбор и разработка материалов по диагностике деятельности педагогов и детей.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Изучение индивидуальных особенностей ребенка в процессе его развития.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диагностики на выявление степени готовности ребенка к обучению в школе.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передового педагогического опыта.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Осуществление контроля и анализа состояния </w:t>
      </w:r>
      <w:proofErr w:type="spellStart"/>
      <w:r w:rsidRPr="006145D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6145DD">
        <w:rPr>
          <w:rFonts w:ascii="Times New Roman" w:eastAsia="Calibri" w:hAnsi="Times New Roman" w:cs="Times New Roman"/>
          <w:sz w:val="28"/>
          <w:szCs w:val="28"/>
        </w:rPr>
        <w:t>-образовательного процесса, его качества. Оценка результативности педагогического процесса в ДОУ.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3.2. Методический кабинет ДОУ должен иметь следующие материалы: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основополагающие и регламентирующие документы государственной политики в области образования;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список образовательных сайтов для работы в Интернет;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методическую литературу, газетные публикации и журнальные статьи по актуальным вопросам деятельности ДОУ;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материалы публикаций педагогов;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материалы профессиональных конкурсов;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материалы открытых занятий, мероприятий;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разработки семинаров, конференций и иных форм работы с педагогическим персоналом;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разработанные педагогами программы кружков, разработки занятий к ним;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материалы методических бюллетеней;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видеозаписи занятий и развлечений;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аналитический банк данных по педагогическому персоналу;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материалы научно-исследовательской деятельности педагогов (в электронном и печатном вариантах);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стенды, отражающие организацию методической работы в образовательном учреждении.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3.3. Методический кабинет работает по плану, согласованному и утвержденному  педагогическим советом.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4. Права и обязанности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4.1. Работники методического кабинета имеют право:</w:t>
      </w:r>
    </w:p>
    <w:p w:rsidR="006145DD" w:rsidRPr="006145DD" w:rsidRDefault="006145DD" w:rsidP="006145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самостоятельно выбирать формы, средства и методы обслуживания образовательного и воспитательного процессов в соответствии с целями и задачами, указанными в Уставе образовательного учреждения и Положении о методическом кабинете ДОУ;</w:t>
      </w:r>
    </w:p>
    <w:p w:rsidR="006145DD" w:rsidRPr="006145DD" w:rsidRDefault="006145DD" w:rsidP="006145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определять источники комплектования информационных ресурсов;</w:t>
      </w:r>
    </w:p>
    <w:p w:rsidR="006145DD" w:rsidRPr="006145DD" w:rsidRDefault="006145DD" w:rsidP="006145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вести методическую работу с педагогами;</w:t>
      </w:r>
    </w:p>
    <w:p w:rsidR="006145DD" w:rsidRPr="006145DD" w:rsidRDefault="006145DD" w:rsidP="006145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lastRenderedPageBreak/>
        <w:t>на охрану труда в соответствии с действующим законодательством Российской Федерации;</w:t>
      </w:r>
    </w:p>
    <w:p w:rsidR="006145DD" w:rsidRPr="006145DD" w:rsidRDefault="006145DD" w:rsidP="006145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повышать профессиональную квалификацию, пользоваться методическими, информационными ресурсами.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 4.2.  Работники методического кабинета обязаны:</w:t>
      </w:r>
    </w:p>
    <w:p w:rsidR="006145DD" w:rsidRPr="006145DD" w:rsidRDefault="006145DD" w:rsidP="006145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обеспечить пользователям возможность работы с информационными ресурсами;</w:t>
      </w:r>
    </w:p>
    <w:p w:rsidR="006145DD" w:rsidRPr="006145DD" w:rsidRDefault="006145DD" w:rsidP="006145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информировать пользователей о видах предоставляемых методическим кабинетом услуг;</w:t>
      </w:r>
    </w:p>
    <w:p w:rsidR="006145DD" w:rsidRPr="006145DD" w:rsidRDefault="006145DD" w:rsidP="006145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обеспечить научную организацию фондов и каталогов;</w:t>
      </w:r>
    </w:p>
    <w:p w:rsidR="006145DD" w:rsidRPr="006145DD" w:rsidRDefault="006145DD" w:rsidP="006145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формировать фонды в соответствии с образовательными программами образовательного учреждения, интересами, потребностями и запросами всех категорий пользователей;</w:t>
      </w:r>
    </w:p>
    <w:p w:rsidR="006145DD" w:rsidRPr="006145DD" w:rsidRDefault="006145DD" w:rsidP="006145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совершенствовать методическое обслуживание пользователей;</w:t>
      </w:r>
    </w:p>
    <w:p w:rsidR="006145DD" w:rsidRPr="006145DD" w:rsidRDefault="006145DD" w:rsidP="006145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обеспечивать сохранность использования носителей информации, их систематизацию, размещение и хранение;</w:t>
      </w:r>
    </w:p>
    <w:p w:rsidR="006145DD" w:rsidRPr="006145DD" w:rsidRDefault="006145DD" w:rsidP="006145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обеспечивать режим работы в соответствии с потребностями пользователей и работой образовательного учреждения;</w:t>
      </w: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5. Материальная база.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5.1.      Методический кабинет финансируется, в соответствии с утвержденной сметой расходов ДОУ.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5.2.  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</w:t>
      </w: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6. Управление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6. 1. Методический кабинет возглавляет старший воспитатель, имеющий высшее педагогическое образование.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6.2. Старший воспитатель:</w:t>
      </w:r>
    </w:p>
    <w:p w:rsidR="006145DD" w:rsidRPr="006145DD" w:rsidRDefault="006145DD" w:rsidP="006145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осуществляет руководство деятельностью методического кабинета  и несет ответственность за его работу;</w:t>
      </w:r>
    </w:p>
    <w:p w:rsidR="006145DD" w:rsidRPr="006145DD" w:rsidRDefault="006145DD" w:rsidP="006145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создает условия для профессионального роста работников, повышения их квалификации в межкурсовой период.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7. Права и обязанности пользователей методического кабинета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7.1. Пользователи методического кабинета имеют право:</w:t>
      </w:r>
    </w:p>
    <w:p w:rsidR="006145DD" w:rsidRPr="006145DD" w:rsidRDefault="006145DD" w:rsidP="006145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получать полную информацию о составе методического фонда, информационных ресурсах и предоставляемых кабинетом услугах;</w:t>
      </w:r>
    </w:p>
    <w:p w:rsidR="006145DD" w:rsidRPr="006145DD" w:rsidRDefault="006145DD" w:rsidP="006145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lastRenderedPageBreak/>
        <w:t>пользоваться справочно-библиографическим аппаратом методического кабинета;</w:t>
      </w:r>
    </w:p>
    <w:p w:rsidR="006145DD" w:rsidRPr="006145DD" w:rsidRDefault="006145DD" w:rsidP="006145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получать консультационную помощь.</w:t>
      </w:r>
    </w:p>
    <w:p w:rsidR="006145DD" w:rsidRPr="006145DD" w:rsidRDefault="006145DD" w:rsidP="006145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6145DD" w:rsidRPr="006145DD" w:rsidRDefault="006145DD" w:rsidP="006145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участвовать в мероприятиях, проводимых методическим кабинетом.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7.2. Пользователи методического кабинета обязаны:</w:t>
      </w:r>
    </w:p>
    <w:p w:rsidR="006145DD" w:rsidRPr="006145DD" w:rsidRDefault="006145DD" w:rsidP="006145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соблюдать Правила пользования фондом методического кабинета;</w:t>
      </w:r>
    </w:p>
    <w:p w:rsidR="006145DD" w:rsidRPr="006145DD" w:rsidRDefault="006145DD" w:rsidP="006145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 пользоваться ценными и справочными документами только в помещении методического кабинета;</w:t>
      </w:r>
    </w:p>
    <w:p w:rsidR="006145DD" w:rsidRPr="006145DD" w:rsidRDefault="006145DD" w:rsidP="006145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возвращать документы в методический кабинет в установленные сроки.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8. Финансово-хозяйственная деятельность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8.1. Заведующий детским садом предоставляет методическому кабинету помещение, необходимое для нормальной деятельности, размещения библиотечного фонда, проведения различного рода совещаний, лекций, семинаров, консультаций.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8.2.  Для обеспечения эффективной работы методического кабинета предусматривается финансирование, обеспечивающее создание и укрепление материально-технической базы: содержание помещения, современного оборудования, комплектование фонда библиотек педагогической, учебно-методической литературой, подписными изданиями, расходных материалов и др.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6865" w:rsidRDefault="00D7028B"/>
    <w:sectPr w:rsidR="0081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746D"/>
    <w:multiLevelType w:val="hybridMultilevel"/>
    <w:tmpl w:val="A896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F709A"/>
    <w:multiLevelType w:val="hybridMultilevel"/>
    <w:tmpl w:val="3A94D0A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353EA"/>
    <w:multiLevelType w:val="hybridMultilevel"/>
    <w:tmpl w:val="4F4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B0513"/>
    <w:multiLevelType w:val="hybridMultilevel"/>
    <w:tmpl w:val="CF94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E5650"/>
    <w:multiLevelType w:val="hybridMultilevel"/>
    <w:tmpl w:val="E2A6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A081E"/>
    <w:multiLevelType w:val="hybridMultilevel"/>
    <w:tmpl w:val="43E6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53F25"/>
    <w:multiLevelType w:val="hybridMultilevel"/>
    <w:tmpl w:val="23FE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D0519"/>
    <w:multiLevelType w:val="hybridMultilevel"/>
    <w:tmpl w:val="BAFE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E64B5"/>
    <w:multiLevelType w:val="hybridMultilevel"/>
    <w:tmpl w:val="4D2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CE0A37"/>
    <w:multiLevelType w:val="hybridMultilevel"/>
    <w:tmpl w:val="34BE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DD"/>
    <w:rsid w:val="002A316B"/>
    <w:rsid w:val="00447091"/>
    <w:rsid w:val="006145DD"/>
    <w:rsid w:val="00761451"/>
    <w:rsid w:val="00C97C55"/>
    <w:rsid w:val="00D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1BD40-67F6-42B1-80BB-43F49F86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ДОУ № 73</cp:lastModifiedBy>
  <cp:revision>2</cp:revision>
  <dcterms:created xsi:type="dcterms:W3CDTF">2016-11-08T10:45:00Z</dcterms:created>
  <dcterms:modified xsi:type="dcterms:W3CDTF">2016-11-17T09:21:00Z</dcterms:modified>
</cp:coreProperties>
</file>