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93" w:rsidRDefault="00615393" w:rsidP="00615393">
      <w:pPr>
        <w:jc w:val="center"/>
        <w:rPr>
          <w:rFonts w:ascii="Times New Roman" w:hAnsi="Times New Roman" w:cs="Times New Roman"/>
          <w:sz w:val="32"/>
          <w:szCs w:val="32"/>
        </w:rPr>
      </w:pPr>
      <w:r>
        <w:rPr>
          <w:rFonts w:ascii="Times New Roman" w:hAnsi="Times New Roman" w:cs="Times New Roman"/>
          <w:sz w:val="32"/>
          <w:szCs w:val="32"/>
        </w:rPr>
        <w:t>Муниципальное  бюджетное  дошкольное  образовательное  учреждение детский  сад № 73</w:t>
      </w: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56"/>
          <w:szCs w:val="56"/>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56"/>
          <w:szCs w:val="56"/>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56"/>
          <w:szCs w:val="56"/>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56"/>
          <w:szCs w:val="56"/>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56"/>
          <w:szCs w:val="56"/>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56"/>
          <w:szCs w:val="56"/>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56"/>
          <w:szCs w:val="56"/>
        </w:rPr>
      </w:pPr>
    </w:p>
    <w:p w:rsidR="00615393" w:rsidRP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40"/>
          <w:szCs w:val="40"/>
        </w:rPr>
      </w:pPr>
      <w:r w:rsidRPr="00615393">
        <w:rPr>
          <w:rFonts w:ascii="Times New Roman" w:hAnsi="Times New Roman" w:cs="Times New Roman"/>
          <w:sz w:val="40"/>
          <w:szCs w:val="40"/>
        </w:rPr>
        <w:t>Значение продуктивной деятельности</w:t>
      </w:r>
      <w:r>
        <w:rPr>
          <w:rFonts w:ascii="Times New Roman" w:hAnsi="Times New Roman" w:cs="Times New Roman"/>
          <w:sz w:val="40"/>
          <w:szCs w:val="40"/>
        </w:rPr>
        <w:t xml:space="preserve"> для всестороннего развития дошкольников с общим недоразвитием речи</w:t>
      </w:r>
      <w:r w:rsidRPr="00615393">
        <w:rPr>
          <w:rFonts w:ascii="Times New Roman" w:hAnsi="Times New Roman" w:cs="Times New Roman"/>
          <w:sz w:val="40"/>
          <w:szCs w:val="40"/>
        </w:rPr>
        <w:t>.</w:t>
      </w: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615393" w:rsidRDefault="00615393" w:rsidP="00615393">
      <w:pPr>
        <w:tabs>
          <w:tab w:val="left" w:pos="1418"/>
          <w:tab w:val="left" w:pos="664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15393" w:rsidRDefault="00615393" w:rsidP="00615393">
      <w:pPr>
        <w:tabs>
          <w:tab w:val="left" w:pos="1418"/>
          <w:tab w:val="left" w:pos="6645"/>
        </w:tabs>
        <w:autoSpaceDE w:val="0"/>
        <w:autoSpaceDN w:val="0"/>
        <w:adjustRightInd w:val="0"/>
        <w:spacing w:after="0" w:line="240" w:lineRule="auto"/>
        <w:rPr>
          <w:rFonts w:ascii="Times New Roman" w:hAnsi="Times New Roman" w:cs="Times New Roman"/>
          <w:sz w:val="28"/>
          <w:szCs w:val="28"/>
        </w:rPr>
      </w:pPr>
    </w:p>
    <w:p w:rsidR="00615393" w:rsidRDefault="00615393" w:rsidP="00615393">
      <w:pPr>
        <w:tabs>
          <w:tab w:val="left" w:pos="1418"/>
          <w:tab w:val="left" w:pos="6645"/>
        </w:tabs>
        <w:autoSpaceDE w:val="0"/>
        <w:autoSpaceDN w:val="0"/>
        <w:adjustRightInd w:val="0"/>
        <w:spacing w:after="0" w:line="240" w:lineRule="auto"/>
        <w:rPr>
          <w:rFonts w:ascii="Times New Roman" w:hAnsi="Times New Roman" w:cs="Times New Roman"/>
          <w:sz w:val="28"/>
          <w:szCs w:val="28"/>
        </w:rPr>
      </w:pPr>
    </w:p>
    <w:p w:rsidR="00615393" w:rsidRDefault="00615393" w:rsidP="00615393">
      <w:pPr>
        <w:tabs>
          <w:tab w:val="left" w:pos="1418"/>
          <w:tab w:val="left" w:pos="6645"/>
        </w:tabs>
        <w:autoSpaceDE w:val="0"/>
        <w:autoSpaceDN w:val="0"/>
        <w:adjustRightInd w:val="0"/>
        <w:spacing w:after="0" w:line="240" w:lineRule="auto"/>
        <w:rPr>
          <w:rFonts w:ascii="Times New Roman" w:hAnsi="Times New Roman" w:cs="Times New Roman"/>
          <w:sz w:val="28"/>
          <w:szCs w:val="28"/>
        </w:rPr>
      </w:pPr>
    </w:p>
    <w:p w:rsidR="00615393" w:rsidRDefault="00615393" w:rsidP="00615393">
      <w:pPr>
        <w:tabs>
          <w:tab w:val="left" w:pos="1418"/>
          <w:tab w:val="left" w:pos="6645"/>
        </w:tabs>
        <w:autoSpaceDE w:val="0"/>
        <w:autoSpaceDN w:val="0"/>
        <w:adjustRightInd w:val="0"/>
        <w:spacing w:after="0" w:line="240" w:lineRule="auto"/>
        <w:rPr>
          <w:rFonts w:ascii="Times New Roman" w:hAnsi="Times New Roman" w:cs="Times New Roman"/>
          <w:sz w:val="28"/>
          <w:szCs w:val="28"/>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учитель – логопед </w:t>
      </w: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№73</w:t>
      </w:r>
    </w:p>
    <w:p w:rsidR="00615393" w:rsidRDefault="00615393" w:rsidP="00615393">
      <w:pPr>
        <w:tabs>
          <w:tab w:val="left" w:pos="1418"/>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Гомзикова И. Н.</w:t>
      </w:r>
    </w:p>
    <w:p w:rsidR="00615393" w:rsidRDefault="00615393" w:rsidP="00615393">
      <w:pPr>
        <w:autoSpaceDE w:val="0"/>
        <w:autoSpaceDN w:val="0"/>
        <w:adjustRightInd w:val="0"/>
        <w:spacing w:after="0" w:line="240" w:lineRule="auto"/>
        <w:rPr>
          <w:rFonts w:ascii="Times New Roman" w:hAnsi="Times New Roman" w:cs="Times New Roman"/>
          <w:sz w:val="28"/>
          <w:szCs w:val="28"/>
        </w:rPr>
      </w:pPr>
    </w:p>
    <w:p w:rsidR="00615393" w:rsidRDefault="00615393" w:rsidP="00615393">
      <w:pPr>
        <w:autoSpaceDE w:val="0"/>
        <w:autoSpaceDN w:val="0"/>
        <w:adjustRightInd w:val="0"/>
        <w:spacing w:after="0" w:line="240" w:lineRule="auto"/>
        <w:rPr>
          <w:rFonts w:ascii="Times New Roman" w:hAnsi="Times New Roman" w:cs="Times New Roman"/>
          <w:sz w:val="28"/>
          <w:szCs w:val="28"/>
        </w:rPr>
      </w:pPr>
    </w:p>
    <w:p w:rsidR="00615393" w:rsidRDefault="00615393" w:rsidP="00615393">
      <w:pPr>
        <w:autoSpaceDE w:val="0"/>
        <w:autoSpaceDN w:val="0"/>
        <w:adjustRightInd w:val="0"/>
        <w:spacing w:after="0" w:line="240" w:lineRule="auto"/>
        <w:rPr>
          <w:rFonts w:ascii="Times New Roman" w:hAnsi="Times New Roman" w:cs="Times New Roman"/>
          <w:sz w:val="28"/>
          <w:szCs w:val="28"/>
        </w:rPr>
      </w:pPr>
    </w:p>
    <w:p w:rsidR="00615393" w:rsidRDefault="00615393" w:rsidP="00615393">
      <w:pPr>
        <w:autoSpaceDE w:val="0"/>
        <w:autoSpaceDN w:val="0"/>
        <w:adjustRightInd w:val="0"/>
        <w:spacing w:after="0" w:line="240" w:lineRule="auto"/>
        <w:rPr>
          <w:rFonts w:ascii="Times New Roman" w:hAnsi="Times New Roman" w:cs="Times New Roman"/>
          <w:sz w:val="28"/>
          <w:szCs w:val="28"/>
        </w:rPr>
      </w:pPr>
    </w:p>
    <w:p w:rsidR="00615393" w:rsidRDefault="00615393" w:rsidP="00DB5F75">
      <w:pPr>
        <w:pStyle w:val="c3"/>
        <w:shd w:val="clear" w:color="auto" w:fill="FFFFFF"/>
        <w:spacing w:before="0" w:beforeAutospacing="0" w:after="0" w:afterAutospacing="0"/>
        <w:ind w:firstLine="568"/>
        <w:jc w:val="center"/>
        <w:rPr>
          <w:rStyle w:val="c0"/>
          <w:b/>
          <w:bCs/>
          <w:color w:val="000000"/>
          <w:sz w:val="28"/>
          <w:szCs w:val="28"/>
        </w:rPr>
      </w:pPr>
      <w:r>
        <w:rPr>
          <w:rStyle w:val="c0"/>
          <w:b/>
          <w:bCs/>
          <w:color w:val="000000"/>
          <w:sz w:val="28"/>
          <w:szCs w:val="28"/>
        </w:rPr>
        <w:t xml:space="preserve">   </w:t>
      </w:r>
    </w:p>
    <w:p w:rsidR="00615393" w:rsidRDefault="00615393" w:rsidP="00DB5F75">
      <w:pPr>
        <w:pStyle w:val="c3"/>
        <w:shd w:val="clear" w:color="auto" w:fill="FFFFFF"/>
        <w:spacing w:before="0" w:beforeAutospacing="0" w:after="0" w:afterAutospacing="0"/>
        <w:ind w:firstLine="568"/>
        <w:jc w:val="center"/>
        <w:rPr>
          <w:rStyle w:val="c0"/>
          <w:b/>
          <w:bCs/>
          <w:color w:val="000000"/>
          <w:sz w:val="28"/>
          <w:szCs w:val="28"/>
        </w:rPr>
      </w:pPr>
    </w:p>
    <w:p w:rsidR="00DB5F75" w:rsidRDefault="00DB5F75" w:rsidP="00DB5F75">
      <w:pPr>
        <w:pStyle w:val="c3"/>
        <w:shd w:val="clear" w:color="auto" w:fill="FFFFFF"/>
        <w:spacing w:before="0" w:beforeAutospacing="0" w:after="0" w:afterAutospacing="0"/>
        <w:ind w:firstLine="568"/>
        <w:jc w:val="center"/>
        <w:rPr>
          <w:rStyle w:val="c0"/>
          <w:b/>
          <w:bCs/>
          <w:color w:val="000000"/>
          <w:sz w:val="28"/>
          <w:szCs w:val="28"/>
        </w:rPr>
      </w:pPr>
      <w:r>
        <w:rPr>
          <w:rStyle w:val="c0"/>
          <w:b/>
          <w:bCs/>
          <w:color w:val="000000"/>
          <w:sz w:val="28"/>
          <w:szCs w:val="28"/>
        </w:rPr>
        <w:lastRenderedPageBreak/>
        <w:t>Значение продуктивной деятельности для всестороннего развития дошкольников с общим недоразвитием речи</w:t>
      </w:r>
    </w:p>
    <w:p w:rsidR="00167213" w:rsidRDefault="00167213" w:rsidP="00DB5F75">
      <w:pPr>
        <w:pStyle w:val="c3"/>
        <w:shd w:val="clear" w:color="auto" w:fill="FFFFFF"/>
        <w:spacing w:before="0" w:beforeAutospacing="0" w:after="0" w:afterAutospacing="0"/>
        <w:ind w:firstLine="568"/>
        <w:jc w:val="center"/>
        <w:rPr>
          <w:rFonts w:ascii="Calibri" w:hAnsi="Calibri"/>
          <w:color w:val="000000"/>
          <w:sz w:val="22"/>
          <w:szCs w:val="22"/>
        </w:rPr>
      </w:pP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Значение рисования, лепки, аппликации и конструирования для всестороннего развития и воспитания дошкольников с общим недоразвитием речи велико и многогранно. Изобразительная деятельность выступает как специфическое образное средство познания действительности, поэтому имеет большое значение для умственного развития детей. В свою очередь умственное воспитание ребенка теснейшим образом связано с развитием речи.</w:t>
      </w:r>
    </w:p>
    <w:p w:rsidR="00DB5F75" w:rsidRDefault="00DB5F75" w:rsidP="00DB5F75">
      <w:pPr>
        <w:pStyle w:val="c2"/>
        <w:shd w:val="clear" w:color="auto" w:fill="FFFFFF"/>
        <w:spacing w:before="0" w:beforeAutospacing="0" w:after="0" w:afterAutospacing="0"/>
        <w:ind w:firstLine="568"/>
        <w:jc w:val="both"/>
        <w:rPr>
          <w:rStyle w:val="c1"/>
          <w:color w:val="000000"/>
          <w:sz w:val="28"/>
          <w:szCs w:val="28"/>
        </w:rPr>
      </w:pPr>
      <w:r>
        <w:rPr>
          <w:rStyle w:val="c1"/>
          <w:color w:val="000000"/>
          <w:sz w:val="28"/>
          <w:szCs w:val="28"/>
        </w:rPr>
        <w:t>Деятельность с бумагой, красками, карандашами - отражает и углубляет представления детей об окружающих предметах, способствует проявлению умственной и речевой активности. Этим определяется ее связь с коррекционным обучением. Занятия рисованием и другими видами изобразительной деятельности активизируют сенсорное развитие ребенка, его моторику, пространственное восприятие, положительно воздействуют на формирование речи, игры, а в целом помогают ребенку подготовиться к школьному обучению.</w:t>
      </w:r>
    </w:p>
    <w:p w:rsidR="00167213" w:rsidRDefault="00167213" w:rsidP="00DB5F75">
      <w:pPr>
        <w:pStyle w:val="c2"/>
        <w:shd w:val="clear" w:color="auto" w:fill="FFFFFF"/>
        <w:spacing w:before="0" w:beforeAutospacing="0" w:after="0" w:afterAutospacing="0"/>
        <w:ind w:firstLine="568"/>
        <w:jc w:val="both"/>
        <w:rPr>
          <w:rFonts w:ascii="Calibri" w:hAnsi="Calibri"/>
          <w:color w:val="000000"/>
          <w:sz w:val="22"/>
          <w:szCs w:val="22"/>
        </w:rPr>
      </w:pPr>
    </w:p>
    <w:p w:rsidR="00DB5F75" w:rsidRDefault="00DB5F75" w:rsidP="00DB5F75">
      <w:pPr>
        <w:pStyle w:val="c5"/>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Психофизиологические особенности детей с общим недоразвитием речи</w:t>
      </w:r>
    </w:p>
    <w:p w:rsidR="00167213" w:rsidRDefault="00167213" w:rsidP="00DB5F75">
      <w:pPr>
        <w:pStyle w:val="c5"/>
        <w:shd w:val="clear" w:color="auto" w:fill="FFFFFF"/>
        <w:spacing w:before="0" w:beforeAutospacing="0" w:after="0" w:afterAutospacing="0"/>
        <w:jc w:val="center"/>
        <w:rPr>
          <w:rFonts w:ascii="Calibri" w:hAnsi="Calibri"/>
          <w:color w:val="000000"/>
          <w:sz w:val="22"/>
          <w:szCs w:val="22"/>
        </w:rPr>
      </w:pP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Для нормальной речевой деятельности необходима целостность и сохранность всех структур мозга. Особое значение для речи имеют слуховая, зрительная и моторная системы. Качественные характеристики речи зависят от совместной синхронной работы многих зон коры правого и левого полушарий, что возможно только при условии нормального функционирования </w:t>
      </w:r>
      <w:proofErr w:type="spellStart"/>
      <w:r>
        <w:rPr>
          <w:rStyle w:val="c1"/>
          <w:color w:val="000000"/>
          <w:sz w:val="28"/>
          <w:szCs w:val="28"/>
        </w:rPr>
        <w:t>низлежащих</w:t>
      </w:r>
      <w:proofErr w:type="spellEnd"/>
      <w:r>
        <w:rPr>
          <w:rStyle w:val="c1"/>
          <w:color w:val="000000"/>
          <w:sz w:val="28"/>
          <w:szCs w:val="28"/>
        </w:rPr>
        <w:t xml:space="preserve"> структур мозга. </w:t>
      </w:r>
      <w:proofErr w:type="gramStart"/>
      <w:r>
        <w:rPr>
          <w:rStyle w:val="c1"/>
          <w:color w:val="000000"/>
          <w:sz w:val="28"/>
          <w:szCs w:val="28"/>
        </w:rPr>
        <w:t xml:space="preserve">Особую роль в речевой деятельности играют речеслуховая и </w:t>
      </w:r>
      <w:proofErr w:type="spellStart"/>
      <w:r>
        <w:rPr>
          <w:rStyle w:val="c1"/>
          <w:color w:val="000000"/>
          <w:sz w:val="28"/>
          <w:szCs w:val="28"/>
        </w:rPr>
        <w:t>рече-двигательная</w:t>
      </w:r>
      <w:proofErr w:type="spellEnd"/>
      <w:r>
        <w:rPr>
          <w:rStyle w:val="c1"/>
          <w:color w:val="000000"/>
          <w:sz w:val="28"/>
          <w:szCs w:val="28"/>
        </w:rPr>
        <w:t xml:space="preserve"> зоны, которые расположены в доминантном (левом для правшей) полушарии мозга.</w:t>
      </w:r>
      <w:proofErr w:type="gramEnd"/>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Речь формируется в процессе общего психофизического развития ребенка. В период от 1 года до 5 лет у здорового ребенка постепенно формируются фонематическое восприятие, лексико-грамматическая сторона речи, развивается нормативное звукопроизношение. К 1 году ребенок понимает значения многих слов и начинает произносить первые слова. К 3 годам обычно сформированы основные лексико-грамматические конструкции обиходной речи. В это время ребенок переходит к овладению развернутой фразовой речью. К 5 годам развиваются механизмы координации между дыханием, фонацией и артикуляцией, что обеспечивает достаточную плавность речевого высказывания. К 5-6 годам у ребенка также начинает формироваться способность к звуковому анализу и синтезу. Нормальное развитие речи позволяет ребенку перейти к новому этапу - овладению письмом и письменной речью. К условиям формирования нормальной речи относятся </w:t>
      </w:r>
      <w:proofErr w:type="gramStart"/>
      <w:r>
        <w:rPr>
          <w:rStyle w:val="c1"/>
          <w:color w:val="000000"/>
          <w:sz w:val="28"/>
          <w:szCs w:val="28"/>
        </w:rPr>
        <w:t>сохранная</w:t>
      </w:r>
      <w:proofErr w:type="gramEnd"/>
      <w:r>
        <w:rPr>
          <w:rStyle w:val="c1"/>
          <w:color w:val="000000"/>
          <w:sz w:val="28"/>
          <w:szCs w:val="28"/>
        </w:rPr>
        <w:t xml:space="preserve"> ЦНС, наличие нормального слуха и зрения и достаточный уровень активного речевого общения взрослых с ребенком.</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lastRenderedPageBreak/>
        <w:t>Среди причин, вызывающих нарушения речи, различают биологические и социальные факторы риска.</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proofErr w:type="gramStart"/>
      <w:r>
        <w:rPr>
          <w:rStyle w:val="c0"/>
          <w:b/>
          <w:bCs/>
          <w:color w:val="000000"/>
          <w:sz w:val="28"/>
          <w:szCs w:val="28"/>
        </w:rPr>
        <w:t>Биологические </w:t>
      </w:r>
      <w:r>
        <w:rPr>
          <w:rStyle w:val="c1"/>
          <w:color w:val="000000"/>
          <w:sz w:val="28"/>
          <w:szCs w:val="28"/>
        </w:rPr>
        <w:t xml:space="preserve">причины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 п.), а также в первые месяцы жизни после рождения (мозговые инфекции, травмы и т. п.) Особую роль в развитии речевых нарушений играют такие факторы, как семейная отягощенность речевыми нарушениями, </w:t>
      </w:r>
      <w:proofErr w:type="spellStart"/>
      <w:r>
        <w:rPr>
          <w:rStyle w:val="c1"/>
          <w:color w:val="000000"/>
          <w:sz w:val="28"/>
          <w:szCs w:val="28"/>
        </w:rPr>
        <w:t>леворукость</w:t>
      </w:r>
      <w:proofErr w:type="spellEnd"/>
      <w:r>
        <w:rPr>
          <w:rStyle w:val="c1"/>
          <w:color w:val="000000"/>
          <w:sz w:val="28"/>
          <w:szCs w:val="28"/>
        </w:rPr>
        <w:t xml:space="preserve"> и </w:t>
      </w:r>
      <w:proofErr w:type="spellStart"/>
      <w:r>
        <w:rPr>
          <w:rStyle w:val="c1"/>
          <w:color w:val="000000"/>
          <w:sz w:val="28"/>
          <w:szCs w:val="28"/>
        </w:rPr>
        <w:t>правшество</w:t>
      </w:r>
      <w:proofErr w:type="spellEnd"/>
      <w:r>
        <w:rPr>
          <w:rStyle w:val="c1"/>
          <w:color w:val="000000"/>
          <w:sz w:val="28"/>
          <w:szCs w:val="28"/>
        </w:rPr>
        <w:t>.</w:t>
      </w:r>
      <w:proofErr w:type="gramEnd"/>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0"/>
          <w:b/>
          <w:bCs/>
          <w:color w:val="000000"/>
          <w:sz w:val="28"/>
          <w:szCs w:val="28"/>
        </w:rPr>
        <w:t>Социально-психологические </w:t>
      </w:r>
      <w:r>
        <w:rPr>
          <w:rStyle w:val="c1"/>
          <w:color w:val="000000"/>
          <w:sz w:val="28"/>
          <w:szCs w:val="28"/>
        </w:rPr>
        <w:t xml:space="preserve">факторы риска связаны главным образом с </w:t>
      </w:r>
      <w:proofErr w:type="gramStart"/>
      <w:r>
        <w:rPr>
          <w:rStyle w:val="c1"/>
          <w:color w:val="000000"/>
          <w:sz w:val="28"/>
          <w:szCs w:val="28"/>
        </w:rPr>
        <w:t>психической</w:t>
      </w:r>
      <w:proofErr w:type="gramEnd"/>
      <w:r>
        <w:rPr>
          <w:rStyle w:val="c1"/>
          <w:color w:val="000000"/>
          <w:sz w:val="28"/>
          <w:szCs w:val="28"/>
        </w:rPr>
        <w:t xml:space="preserve"> </w:t>
      </w:r>
      <w:proofErr w:type="spellStart"/>
      <w:r>
        <w:rPr>
          <w:rStyle w:val="c1"/>
          <w:color w:val="000000"/>
          <w:sz w:val="28"/>
          <w:szCs w:val="28"/>
        </w:rPr>
        <w:t>депривацией</w:t>
      </w:r>
      <w:proofErr w:type="spellEnd"/>
      <w:r>
        <w:rPr>
          <w:rStyle w:val="c1"/>
          <w:color w:val="000000"/>
          <w:sz w:val="28"/>
          <w:szCs w:val="28"/>
        </w:rPr>
        <w:t xml:space="preserve"> детей. Особое значение имеет недостаточность эмоционального и речевого общения ребенка </w:t>
      </w:r>
      <w:proofErr w:type="gramStart"/>
      <w:r>
        <w:rPr>
          <w:rStyle w:val="c1"/>
          <w:color w:val="000000"/>
          <w:sz w:val="28"/>
          <w:szCs w:val="28"/>
        </w:rPr>
        <w:t>со</w:t>
      </w:r>
      <w:proofErr w:type="gramEnd"/>
      <w:r>
        <w:rPr>
          <w:rStyle w:val="c1"/>
          <w:color w:val="000000"/>
          <w:sz w:val="28"/>
          <w:szCs w:val="28"/>
        </w:rPr>
        <w:t xml:space="preserve"> взрослыми. Отрицательное воздействие на речевое развитие также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ребенка могут наблюдаться нарушения развития различных сторон речи.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Механизмы и симптоматика речевой патологии рассматриваются с позиций клинико-педагогического подхода. При этом выделяются следующие расстройства: </w:t>
      </w:r>
      <w:proofErr w:type="spellStart"/>
      <w:r>
        <w:rPr>
          <w:rStyle w:val="c1"/>
          <w:color w:val="000000"/>
          <w:sz w:val="28"/>
          <w:szCs w:val="28"/>
        </w:rPr>
        <w:t>дислалия</w:t>
      </w:r>
      <w:proofErr w:type="spellEnd"/>
      <w:r>
        <w:rPr>
          <w:rStyle w:val="c1"/>
          <w:color w:val="000000"/>
          <w:sz w:val="28"/>
          <w:szCs w:val="28"/>
        </w:rPr>
        <w:t xml:space="preserve">, нарушения голоса, </w:t>
      </w:r>
      <w:proofErr w:type="spellStart"/>
      <w:r>
        <w:rPr>
          <w:rStyle w:val="c1"/>
          <w:color w:val="000000"/>
          <w:sz w:val="28"/>
          <w:szCs w:val="28"/>
        </w:rPr>
        <w:t>ринолалия</w:t>
      </w:r>
      <w:proofErr w:type="spellEnd"/>
      <w:r>
        <w:rPr>
          <w:rStyle w:val="c1"/>
          <w:color w:val="000000"/>
          <w:sz w:val="28"/>
          <w:szCs w:val="28"/>
        </w:rPr>
        <w:t xml:space="preserve">, дизартрия, заикание, алалия, афазия, </w:t>
      </w:r>
      <w:proofErr w:type="spellStart"/>
      <w:r>
        <w:rPr>
          <w:rStyle w:val="c1"/>
          <w:color w:val="000000"/>
          <w:sz w:val="28"/>
          <w:szCs w:val="28"/>
        </w:rPr>
        <w:t>дисграфия</w:t>
      </w:r>
      <w:proofErr w:type="spellEnd"/>
      <w:r>
        <w:rPr>
          <w:rStyle w:val="c1"/>
          <w:color w:val="000000"/>
          <w:sz w:val="28"/>
          <w:szCs w:val="28"/>
        </w:rPr>
        <w:t xml:space="preserve"> и </w:t>
      </w:r>
      <w:proofErr w:type="spellStart"/>
      <w:r>
        <w:rPr>
          <w:rStyle w:val="c1"/>
          <w:color w:val="000000"/>
          <w:sz w:val="28"/>
          <w:szCs w:val="28"/>
        </w:rPr>
        <w:t>дислексия</w:t>
      </w:r>
      <w:proofErr w:type="spellEnd"/>
      <w:r>
        <w:rPr>
          <w:rStyle w:val="c1"/>
          <w:color w:val="000000"/>
          <w:sz w:val="28"/>
          <w:szCs w:val="28"/>
        </w:rPr>
        <w:t>.</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Психолого-педагогический подход</w:t>
      </w:r>
      <w:r>
        <w:rPr>
          <w:rStyle w:val="c0"/>
          <w:b/>
          <w:bCs/>
          <w:color w:val="000000"/>
          <w:sz w:val="28"/>
          <w:szCs w:val="28"/>
        </w:rPr>
        <w:t> </w:t>
      </w:r>
      <w:r>
        <w:rPr>
          <w:rStyle w:val="c1"/>
          <w:color w:val="000000"/>
          <w:sz w:val="28"/>
          <w:szCs w:val="28"/>
        </w:rPr>
        <w:t>к анализу речевых нарушений является приоритетным направлением отечественной логопедии. Общее недоразвитие речи </w:t>
      </w:r>
      <w:r>
        <w:rPr>
          <w:rStyle w:val="c0"/>
          <w:b/>
          <w:bCs/>
          <w:color w:val="000000"/>
          <w:sz w:val="28"/>
          <w:szCs w:val="28"/>
        </w:rPr>
        <w:t>(ОНР)</w:t>
      </w:r>
      <w:r w:rsidR="00167213">
        <w:rPr>
          <w:rStyle w:val="c0"/>
          <w:b/>
          <w:bCs/>
          <w:color w:val="000000"/>
          <w:sz w:val="28"/>
          <w:szCs w:val="28"/>
        </w:rPr>
        <w:t xml:space="preserve"> </w:t>
      </w:r>
      <w:r>
        <w:rPr>
          <w:rStyle w:val="c1"/>
          <w:color w:val="000000"/>
          <w:sz w:val="28"/>
          <w:szCs w:val="28"/>
        </w:rPr>
        <w:t>характеризуется нарушением формирования у детей всех компонентов речевой системы: фонетической, фонематической и лексико-грамматической. У детей с ОНР наблюдается </w:t>
      </w:r>
      <w:r>
        <w:rPr>
          <w:rStyle w:val="c0"/>
          <w:b/>
          <w:bCs/>
          <w:color w:val="000000"/>
          <w:sz w:val="28"/>
          <w:szCs w:val="28"/>
        </w:rPr>
        <w:t>патологический </w:t>
      </w:r>
      <w:r>
        <w:rPr>
          <w:rStyle w:val="c1"/>
          <w:color w:val="000000"/>
          <w:sz w:val="28"/>
          <w:szCs w:val="28"/>
        </w:rPr>
        <w:t xml:space="preserve">ход речевого развития. Основными признаками ОНР в дошкольном возрасте являются позднее начало развития речи, замедленный темп речевого развития, ограниченный, не соответствующий возрасту словарный запас, нарушение формирования грамматического строя речи, нарушение звукопроизношения и фонематического восприятия. При этом у детей отмечается сохранность слуха и удовлетворительное понимание доступной для определенного возраста обращенной речи. У части этих детей недоразвитие речи может быть выражено </w:t>
      </w:r>
      <w:proofErr w:type="spellStart"/>
      <w:r>
        <w:rPr>
          <w:rStyle w:val="c1"/>
          <w:color w:val="000000"/>
          <w:sz w:val="28"/>
          <w:szCs w:val="28"/>
        </w:rPr>
        <w:t>нерезко</w:t>
      </w:r>
      <w:proofErr w:type="spellEnd"/>
      <w:r>
        <w:rPr>
          <w:rStyle w:val="c1"/>
          <w:color w:val="000000"/>
          <w:sz w:val="28"/>
          <w:szCs w:val="28"/>
        </w:rPr>
        <w:t>.</w:t>
      </w:r>
      <w:r>
        <w:rPr>
          <w:rStyle w:val="c0"/>
          <w:b/>
          <w:bCs/>
          <w:color w:val="000000"/>
          <w:sz w:val="28"/>
          <w:szCs w:val="28"/>
        </w:rPr>
        <w:t> </w:t>
      </w:r>
      <w:r>
        <w:rPr>
          <w:rStyle w:val="c1"/>
          <w:color w:val="000000"/>
          <w:sz w:val="28"/>
          <w:szCs w:val="28"/>
        </w:rPr>
        <w:t>Оно характеризуется тем, что нарушения всех уровней языковой системы проявляются в незначительной степени. Звукопроизношение может быть ненарушенным, но «смазанным» либо страдать в отношении двух-пяти звуков. Фонематическое восприятие недостаточно точно. Фонематический синтез и анализ отстают в развитии от нормы. В устных высказываниях такие дети допускают смешения слов по акустическому сходству и по смыслу. Контекстная монологическая речь носит ситуативно-бытовой характер. Эти дети также нуждаются в систематической логопедической помощи.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lastRenderedPageBreak/>
        <w:t xml:space="preserve">Дети с речевыми нарушениями обычно имеют функциональные или органические отклонения в состоянии ЦНС.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w:t>
      </w:r>
      <w:proofErr w:type="spellStart"/>
      <w:r>
        <w:rPr>
          <w:rStyle w:val="c1"/>
          <w:color w:val="000000"/>
          <w:sz w:val="28"/>
          <w:szCs w:val="28"/>
        </w:rPr>
        <w:t>недифференцированность</w:t>
      </w:r>
      <w:proofErr w:type="spellEnd"/>
      <w:r>
        <w:rPr>
          <w:rStyle w:val="c1"/>
          <w:color w:val="000000"/>
          <w:sz w:val="28"/>
          <w:szCs w:val="28"/>
        </w:rPr>
        <w:t xml:space="preserve"> движений пальцев рук и артикуляционных движений.</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Такие дети быстро истощаются и пресыщаются любым видом деятельности.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 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 всего занятия.</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rPr>
          <w:rStyle w:val="c1"/>
          <w:color w:val="000000"/>
          <w:sz w:val="28"/>
          <w:szCs w:val="28"/>
        </w:rPr>
        <w:t>контроля за</w:t>
      </w:r>
      <w:proofErr w:type="gramEnd"/>
      <w:r>
        <w:rPr>
          <w:rStyle w:val="c1"/>
          <w:color w:val="000000"/>
          <w:sz w:val="28"/>
          <w:szCs w:val="28"/>
        </w:rPr>
        <w:t xml:space="preserve"> собственной деятельностью, нарушение познавательной деятельности, низкая умственная работоспособность.</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Дети с функциональными отклонениями в состоянии ЦНС эмоционально </w:t>
      </w:r>
      <w:proofErr w:type="spellStart"/>
      <w:r>
        <w:rPr>
          <w:rStyle w:val="c1"/>
          <w:color w:val="000000"/>
          <w:sz w:val="28"/>
          <w:szCs w:val="28"/>
        </w:rPr>
        <w:t>реактивны</w:t>
      </w:r>
      <w:proofErr w:type="spellEnd"/>
      <w:r>
        <w:rPr>
          <w:rStyle w:val="c1"/>
          <w:color w:val="000000"/>
          <w:sz w:val="28"/>
          <w:szCs w:val="28"/>
        </w:rPr>
        <w:t>,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w:t>
      </w:r>
    </w:p>
    <w:p w:rsidR="00DB5F75" w:rsidRDefault="00DB5F75" w:rsidP="00DB5F75">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Таким образом, общее недоразвитие речи - это системное нарушение усвоения всех уровней языка, требующее длительного и систематического логопедического воздействия.</w:t>
      </w:r>
    </w:p>
    <w:p w:rsidR="00167213" w:rsidRDefault="00167213" w:rsidP="00DB5F75">
      <w:pPr>
        <w:pStyle w:val="c2"/>
        <w:shd w:val="clear" w:color="auto" w:fill="FFFFFF"/>
        <w:spacing w:before="0" w:beforeAutospacing="0" w:after="0" w:afterAutospacing="0"/>
        <w:jc w:val="both"/>
        <w:rPr>
          <w:rStyle w:val="c1"/>
          <w:color w:val="000000"/>
          <w:sz w:val="28"/>
          <w:szCs w:val="28"/>
        </w:rPr>
      </w:pPr>
    </w:p>
    <w:p w:rsidR="00167213" w:rsidRDefault="00167213" w:rsidP="00DB5F75">
      <w:pPr>
        <w:pStyle w:val="c2"/>
        <w:shd w:val="clear" w:color="auto" w:fill="FFFFFF"/>
        <w:spacing w:before="0" w:beforeAutospacing="0" w:after="0" w:afterAutospacing="0"/>
        <w:jc w:val="both"/>
        <w:rPr>
          <w:rStyle w:val="c1"/>
          <w:color w:val="000000"/>
          <w:sz w:val="28"/>
          <w:szCs w:val="28"/>
        </w:rPr>
      </w:pPr>
    </w:p>
    <w:p w:rsidR="00167213" w:rsidRDefault="00167213" w:rsidP="00DB5F75">
      <w:pPr>
        <w:pStyle w:val="c2"/>
        <w:shd w:val="clear" w:color="auto" w:fill="FFFFFF"/>
        <w:spacing w:before="0" w:beforeAutospacing="0" w:after="0" w:afterAutospacing="0"/>
        <w:jc w:val="both"/>
        <w:rPr>
          <w:rStyle w:val="c1"/>
          <w:color w:val="000000"/>
          <w:sz w:val="28"/>
          <w:szCs w:val="28"/>
        </w:rPr>
      </w:pPr>
    </w:p>
    <w:p w:rsidR="00167213" w:rsidRDefault="00167213" w:rsidP="00DB5F75">
      <w:pPr>
        <w:pStyle w:val="c2"/>
        <w:shd w:val="clear" w:color="auto" w:fill="FFFFFF"/>
        <w:spacing w:before="0" w:beforeAutospacing="0" w:after="0" w:afterAutospacing="0"/>
        <w:jc w:val="both"/>
        <w:rPr>
          <w:rStyle w:val="c1"/>
          <w:color w:val="000000"/>
          <w:sz w:val="28"/>
          <w:szCs w:val="28"/>
        </w:rPr>
      </w:pPr>
    </w:p>
    <w:p w:rsidR="00167213" w:rsidRDefault="00167213" w:rsidP="00DB5F75">
      <w:pPr>
        <w:pStyle w:val="c2"/>
        <w:shd w:val="clear" w:color="auto" w:fill="FFFFFF"/>
        <w:spacing w:before="0" w:beforeAutospacing="0" w:after="0" w:afterAutospacing="0"/>
        <w:jc w:val="both"/>
        <w:rPr>
          <w:rStyle w:val="c1"/>
          <w:color w:val="000000"/>
          <w:sz w:val="28"/>
          <w:szCs w:val="28"/>
        </w:rPr>
      </w:pPr>
    </w:p>
    <w:p w:rsidR="00167213" w:rsidRDefault="00167213" w:rsidP="00DB5F75">
      <w:pPr>
        <w:pStyle w:val="c2"/>
        <w:shd w:val="clear" w:color="auto" w:fill="FFFFFF"/>
        <w:spacing w:before="0" w:beforeAutospacing="0" w:after="0" w:afterAutospacing="0"/>
        <w:jc w:val="both"/>
        <w:rPr>
          <w:rStyle w:val="c1"/>
          <w:color w:val="000000"/>
          <w:sz w:val="28"/>
          <w:szCs w:val="28"/>
        </w:rPr>
      </w:pPr>
    </w:p>
    <w:p w:rsidR="00167213" w:rsidRDefault="00167213" w:rsidP="00DB5F75">
      <w:pPr>
        <w:pStyle w:val="c2"/>
        <w:shd w:val="clear" w:color="auto" w:fill="FFFFFF"/>
        <w:spacing w:before="0" w:beforeAutospacing="0" w:after="0" w:afterAutospacing="0"/>
        <w:jc w:val="both"/>
        <w:rPr>
          <w:rStyle w:val="c1"/>
          <w:color w:val="000000"/>
          <w:sz w:val="28"/>
          <w:szCs w:val="28"/>
        </w:rPr>
      </w:pPr>
    </w:p>
    <w:p w:rsidR="00167213" w:rsidRDefault="00167213" w:rsidP="00DB5F75">
      <w:pPr>
        <w:pStyle w:val="c2"/>
        <w:shd w:val="clear" w:color="auto" w:fill="FFFFFF"/>
        <w:spacing w:before="0" w:beforeAutospacing="0" w:after="0" w:afterAutospacing="0"/>
        <w:jc w:val="both"/>
        <w:rPr>
          <w:rFonts w:ascii="Calibri" w:hAnsi="Calibri"/>
          <w:color w:val="000000"/>
          <w:sz w:val="22"/>
          <w:szCs w:val="22"/>
        </w:rPr>
      </w:pPr>
    </w:p>
    <w:p w:rsidR="00DB5F75" w:rsidRDefault="00DB5F75" w:rsidP="00DB5F75">
      <w:pPr>
        <w:pStyle w:val="c2"/>
        <w:shd w:val="clear" w:color="auto" w:fill="FFFFFF"/>
        <w:spacing w:before="0" w:beforeAutospacing="0" w:after="0" w:afterAutospacing="0"/>
        <w:jc w:val="both"/>
        <w:rPr>
          <w:rStyle w:val="c0"/>
          <w:b/>
          <w:bCs/>
          <w:color w:val="000000"/>
          <w:sz w:val="28"/>
          <w:szCs w:val="28"/>
        </w:rPr>
      </w:pPr>
      <w:r>
        <w:rPr>
          <w:rStyle w:val="c0"/>
          <w:b/>
          <w:bCs/>
          <w:color w:val="000000"/>
          <w:sz w:val="28"/>
          <w:szCs w:val="28"/>
        </w:rPr>
        <w:lastRenderedPageBreak/>
        <w:t>Виды занятий по рисованию и их влияние на интеллектуальное развитие детей</w:t>
      </w:r>
      <w:r w:rsidR="00167213">
        <w:rPr>
          <w:rStyle w:val="c0"/>
          <w:b/>
          <w:bCs/>
          <w:color w:val="000000"/>
          <w:sz w:val="28"/>
          <w:szCs w:val="28"/>
        </w:rPr>
        <w:t xml:space="preserve"> </w:t>
      </w:r>
    </w:p>
    <w:p w:rsidR="00167213" w:rsidRDefault="00167213" w:rsidP="00DB5F75">
      <w:pPr>
        <w:pStyle w:val="c2"/>
        <w:shd w:val="clear" w:color="auto" w:fill="FFFFFF"/>
        <w:spacing w:before="0" w:beforeAutospacing="0" w:after="0" w:afterAutospacing="0"/>
        <w:jc w:val="both"/>
        <w:rPr>
          <w:rFonts w:ascii="Calibri" w:hAnsi="Calibri"/>
          <w:color w:val="000000"/>
          <w:sz w:val="22"/>
          <w:szCs w:val="22"/>
        </w:rPr>
      </w:pP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Дети с различными речевыми нарушениями, являются особой категорией. Психофизические особенности данных детей неизбежно оказывают влияние на формирование всех видов деятельности, в том числе и изобразительной. Отсюда следует отметить, что изобразительная деятельность детей с различными речевыми нарушениями во многом отличается от изобразительной деятельности детей в норме. У детей </w:t>
      </w:r>
      <w:proofErr w:type="gramStart"/>
      <w:r>
        <w:rPr>
          <w:rStyle w:val="c1"/>
          <w:color w:val="000000"/>
          <w:sz w:val="28"/>
          <w:szCs w:val="28"/>
        </w:rPr>
        <w:t>с наблюдаются</w:t>
      </w:r>
      <w:proofErr w:type="gramEnd"/>
      <w:r>
        <w:rPr>
          <w:rStyle w:val="c1"/>
          <w:color w:val="000000"/>
          <w:sz w:val="28"/>
          <w:szCs w:val="28"/>
        </w:rPr>
        <w:t xml:space="preserve"> нарушения тонких, дифференцированных движений пальцев, что отрицательно сказывается на овладении техникой рисования. Отмечается ослабление и обеднение зрительных представлений о предмете, трудности в соотнесении воспринятого на слух слова с его зрительным предоставлением. При рисовании тех или иных предметов опускаются, </w:t>
      </w:r>
      <w:proofErr w:type="spellStart"/>
      <w:r>
        <w:rPr>
          <w:rStyle w:val="c1"/>
          <w:color w:val="000000"/>
          <w:sz w:val="28"/>
          <w:szCs w:val="28"/>
        </w:rPr>
        <w:t>недорисовываются</w:t>
      </w:r>
      <w:proofErr w:type="spellEnd"/>
      <w:r>
        <w:rPr>
          <w:rStyle w:val="c1"/>
          <w:color w:val="000000"/>
          <w:sz w:val="28"/>
          <w:szCs w:val="28"/>
        </w:rPr>
        <w:t xml:space="preserve"> значимые для их опознания детали. Дети не могут правильно держать карандаш, кисть, регулировать силу нажима. Все это затрудняет полноценную изобразительную деятельность. В целом, у детей с различными речевыми нарушениями из-за несовершенства моторики наблюдается </w:t>
      </w:r>
      <w:proofErr w:type="spellStart"/>
      <w:r>
        <w:rPr>
          <w:rStyle w:val="c1"/>
          <w:color w:val="000000"/>
          <w:sz w:val="28"/>
          <w:szCs w:val="28"/>
        </w:rPr>
        <w:t>несформированность</w:t>
      </w:r>
      <w:proofErr w:type="spellEnd"/>
      <w:r>
        <w:rPr>
          <w:rStyle w:val="c1"/>
          <w:color w:val="000000"/>
          <w:sz w:val="28"/>
          <w:szCs w:val="28"/>
        </w:rPr>
        <w:t xml:space="preserve"> техники рисования. На качество изображения оказывают влияние также нарушения внимания, памяти, интеллектуальной деятельности, эмоционально-волевой сферы (повышенная возбудимость нервной системы). Для таких детей часто важен процесс рисования, а не его результат.</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Итак, изобразительная деятельность детей с речевыми нарушениями нуждается в целенаправленном развитии. Однако поступательное движение в данном направлении будет невозможным, если не стимулировать развитие познавательных процессов мелкой моторики, а конечном счете, интереса к самой деятельности. Необходимо работать с причиной, а не со следствием.</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Овладение умением изображать невозможно без развития целенаправленного зрительного восприятия - наблюдения. Большей частью дети создают рисунки по представлению или памяти. Наличие такого рода представлений дает пищу работе воображения. Формируются эти представления в процессе непосредственного познания объектов изображения в играх, на прогулках, во время специально организованных наблюдений. О многом дети узнают из устных рассказов, из художественной литературы. В процессе самой деятельности представления их о свойствах и качествах предметов уточняются. В этом участвуют зрение, осязание, движения рук. Основное направление в решении задач предметного рисования в старших группах детей с ОНР - это стимулирование относительно самостоятельного восприятия предметов окружающего мира, формирование способности замечать их выразительность, своеобразие и на этой основе создавать выразительные, творческие рисунки.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Содержанием сюжетно-тематического рисования является какой-либо сюжет или пейзаж. Ребенок изображает предметы, расположенные в пространстве, в их взаимосвязях и отношениях. Одна из причин «слабостей» </w:t>
      </w:r>
      <w:r>
        <w:rPr>
          <w:rStyle w:val="c1"/>
          <w:color w:val="000000"/>
          <w:sz w:val="28"/>
          <w:szCs w:val="28"/>
        </w:rPr>
        <w:lastRenderedPageBreak/>
        <w:t xml:space="preserve">детского сюжетного рисунка - в малом жизненном опыте детей, несовершенстве их знаний об окружающем мире, слабости восприятия, неумении распределить внимание, охватить взглядом широкое пространство и обобщить в единое целое во всех связях и отношениях детали расстилающегося перед ними пейзажа. У детей с ОНР сказывается и несовершенство зрительного контроля в процессе рисования, неумение распределить внимание, видеть изображаемый предмет </w:t>
      </w:r>
      <w:proofErr w:type="spellStart"/>
      <w:r>
        <w:rPr>
          <w:rStyle w:val="c1"/>
          <w:color w:val="000000"/>
          <w:sz w:val="28"/>
          <w:szCs w:val="28"/>
        </w:rPr>
        <w:t>расчлененно</w:t>
      </w:r>
      <w:proofErr w:type="spellEnd"/>
      <w:r>
        <w:rPr>
          <w:rStyle w:val="c1"/>
          <w:color w:val="000000"/>
          <w:sz w:val="28"/>
          <w:szCs w:val="28"/>
        </w:rPr>
        <w:t xml:space="preserve"> и одновременно целостно.</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У детей нет еще собственного замысла, они не умеют намечать тему. На занятиях следует чаще обращать их внимание на выразительность полученного изображения. Задание по изобразительной деятельности должно </w:t>
      </w:r>
      <w:proofErr w:type="gramStart"/>
      <w:r>
        <w:rPr>
          <w:rStyle w:val="c1"/>
          <w:color w:val="000000"/>
          <w:sz w:val="28"/>
          <w:szCs w:val="28"/>
        </w:rPr>
        <w:t>строится</w:t>
      </w:r>
      <w:proofErr w:type="gramEnd"/>
      <w:r>
        <w:rPr>
          <w:rStyle w:val="c1"/>
          <w:color w:val="000000"/>
          <w:sz w:val="28"/>
          <w:szCs w:val="28"/>
        </w:rPr>
        <w:t xml:space="preserve"> так, чтобы ввести ребенка в образную ситуацию, которая поможет ему эмоционально воспринимать созданный вместе с воспитателем рисунок.</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Следует также привлекать образные сравнения, стихотворные тексты, которые помогают создать характеристику предмета, развивают у детей образное восприятие, обогащают речь выразительными средствами.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Учитывая все сложности выполнения сюжетного рисунка ребенком, понимая их причины, можно помочь дошкольнику преодолеть многие трудности. Однако следует при этом помнить о его возможностях и мере необходимости в обучении грамотному рисунку.</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Декоративное рисование</w:t>
      </w:r>
      <w:r>
        <w:rPr>
          <w:rStyle w:val="c0"/>
          <w:b/>
          <w:bCs/>
          <w:color w:val="000000"/>
          <w:sz w:val="28"/>
          <w:szCs w:val="28"/>
        </w:rPr>
        <w:t>,</w:t>
      </w:r>
      <w:r>
        <w:rPr>
          <w:rStyle w:val="c1"/>
          <w:color w:val="000000"/>
          <w:sz w:val="28"/>
          <w:szCs w:val="28"/>
        </w:rPr>
        <w:t>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 Обучая детей декоративному рисованию, педагог должен развивать у них умение видеть взаимосвязь между всеми компонентами узора, цветом, композицией, элементами формы. Ребенок должен понять, как в зависимости от назначения и формы предмета изменяется его орнамент. Отсюда он познает значение, целесообразность оформления, связь формы и содержания.</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Для умственного развития детей большое значение имеет постепенно расширяющийся запас знаний на основе представлений о разнообразии форм и пространственного положения предметов окружающего мира, различных величинах, многообразия оттенков цветов. При организации восприятия предметов и явлений важно обращать внимание детей на изменчивость форм, величин, цветов.</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Обучение рисованию невозможно без формирования таких мыслительных операций, как анализ, синтез, сравнение, обобщение. В процессе наблюдений, при обследовании предметов и их частей перед изображением, дети учатся выделять форму предметов и их частей, величину и расположение частей в предмете, цвет. Изображение разных по форме предметов требует сопоставление и установление различий. При обучающем воздействии взрослого у ребенка формируется ручная умелость, которая позволяет в процессе рисования создавать изображение, близкое к реальному объекту. Первый компонент ручной умелости включает способы использования орудий и материалов (кисточки, карандаши, краски и пр.).</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Второй складывается на основе установления связи предмета с тем изобразительным движением, которое следует воспроизвести для передачи его формы. Третий компонент формируется на основе действия восприятия, когда движения управляются зрительным контролем, представлением об особенностях того рисунка, который должен сделать ребенок.</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На занятиях по рисованию развивается речь детей: усвоение названий форм, цветов и их оттенков, пространственных обозначений способствует обогащению словаря; высказывания в процессе наблюдений за предметами и явлениями, при обследовании предметов,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Рисование позволяет решать и коррекционно-воспитательные задачи: воспитывать такие положительные качества, как самостоятельность и целенаправленность в выполнении работы, усидчивость и настойчивость, умение довести работу до конца, аккуратность, т.е. все качества, которые слабо выражены у детей с ОНР. Поэтому, как бы ни выполнил ребенок работу, надо оказать должное внимание результатам его усилий.</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proofErr w:type="gramStart"/>
      <w:r>
        <w:rPr>
          <w:rStyle w:val="c1"/>
          <w:color w:val="000000"/>
          <w:sz w:val="28"/>
          <w:szCs w:val="28"/>
        </w:rPr>
        <w:t>Как указывают психологи, для осуществления разных видов деятельности, умственного развития детей большое значение имеют те качества, навыки, умения, которые они приобретают в процессе рисования: умения пользоваться орудиями (кистью, карандашом, мелками), планировать свои действия, ориентироваться на образец и указания взрослого, а также задумывать и осуществлять свой замысел, привлекая для этого все имеющиеся в данный момент средства.</w:t>
      </w:r>
      <w:proofErr w:type="gramEnd"/>
    </w:p>
    <w:p w:rsidR="00DB5F75" w:rsidRDefault="00DB5F75" w:rsidP="00DB5F75">
      <w:pPr>
        <w:pStyle w:val="c2"/>
        <w:shd w:val="clear" w:color="auto" w:fill="FFFFFF"/>
        <w:spacing w:before="0" w:beforeAutospacing="0" w:after="0" w:afterAutospacing="0"/>
        <w:ind w:firstLine="568"/>
        <w:jc w:val="both"/>
        <w:rPr>
          <w:rStyle w:val="c1"/>
          <w:color w:val="000000"/>
          <w:sz w:val="28"/>
          <w:szCs w:val="28"/>
        </w:rPr>
      </w:pPr>
      <w:r>
        <w:rPr>
          <w:rStyle w:val="c1"/>
          <w:color w:val="000000"/>
          <w:sz w:val="28"/>
          <w:szCs w:val="28"/>
        </w:rPr>
        <w:t xml:space="preserve">Таким образом, занятия изобразительной деятельностью способствуют сенсорному развитию детей, формируют </w:t>
      </w:r>
      <w:proofErr w:type="spellStart"/>
      <w:r>
        <w:rPr>
          <w:rStyle w:val="c1"/>
          <w:color w:val="000000"/>
          <w:sz w:val="28"/>
          <w:szCs w:val="28"/>
        </w:rPr>
        <w:t>мотивационно-потребностную</w:t>
      </w:r>
      <w:proofErr w:type="spellEnd"/>
      <w:r>
        <w:rPr>
          <w:rStyle w:val="c1"/>
          <w:color w:val="000000"/>
          <w:sz w:val="28"/>
          <w:szCs w:val="28"/>
        </w:rPr>
        <w:t xml:space="preserve"> сторону их продуктивной деятельности, способствуют дифференциации восприятия, мелких движений руки, что в свою очередь, влияет на умственное развитие.</w:t>
      </w:r>
    </w:p>
    <w:p w:rsidR="00167213" w:rsidRDefault="00167213" w:rsidP="00DB5F75">
      <w:pPr>
        <w:pStyle w:val="c2"/>
        <w:shd w:val="clear" w:color="auto" w:fill="FFFFFF"/>
        <w:spacing w:before="0" w:beforeAutospacing="0" w:after="0" w:afterAutospacing="0"/>
        <w:ind w:firstLine="568"/>
        <w:jc w:val="both"/>
        <w:rPr>
          <w:rFonts w:ascii="Calibri" w:hAnsi="Calibri"/>
          <w:color w:val="000000"/>
          <w:sz w:val="22"/>
          <w:szCs w:val="22"/>
        </w:rPr>
      </w:pP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Методы и приемы коррекционной работы на занятиях по рисованию с детьми с общим недоразвитием речи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Обучение детей доступным навыкам и приемам изображения предметов окружающей действительности на занятиях рисования осуществляет воспитатель. Содержание этих задач соответствует в основном содержанию их в массовом детском саду, но имеются некоторые отличия в их реализации. Решение их осуществляется с учетом реальных знаний, умений и навыков детей каждой конкретной группы.</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Поскольку дети с ОНР значительно отстают в своем общем развитии от детей массовых дошкольных учреждений, имеют к тому же нарушения мелкой моторики, им доступно освоение приемов рисования, которыми нормально говорящие дети овладевают в </w:t>
      </w:r>
      <w:proofErr w:type="gramStart"/>
      <w:r>
        <w:rPr>
          <w:rStyle w:val="c1"/>
          <w:color w:val="000000"/>
          <w:sz w:val="28"/>
          <w:szCs w:val="28"/>
        </w:rPr>
        <w:t>более младшем</w:t>
      </w:r>
      <w:proofErr w:type="gramEnd"/>
      <w:r>
        <w:rPr>
          <w:rStyle w:val="c1"/>
          <w:color w:val="000000"/>
          <w:sz w:val="28"/>
          <w:szCs w:val="28"/>
        </w:rPr>
        <w:t xml:space="preserve"> возрасте.</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Воспитатель использует занятия рисования для решения следующих коррекционных задач: развитие восприятия речи детьми, развитие речевых средств и речевой коммуникации.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lastRenderedPageBreak/>
        <w:t>Для развития речи детей на занятиях рисования применяются различные методы и приемы: показ предмета, рисование предмета с натуры, показ приемов изображения, словесное объяснение, обследование предмета, анализ работы, сличение работы с образцом, комментирование действий, использование речи взрослого в качестве образца.</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Следует отметить большую эффективность одновременного использования на занятиях нескольких приемов, например сочетание словесного объяснения с показом приемов изображения или с воспроизведением их изображения детьми (движение карандашом в воздухе, кистью без краски на бумаге).</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Речь взрослого - образец для подражания.</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Для решения коррекционных задач речь взрослого должна отвечать тем же требованиям, что и на занятиях по развитию речи. Прежде всего, речь следует рассматривать как образец для подражания. Она должна быть доступна детям, выразительна, состоять из четко построенных предложений.</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 ней должны быть паузы для осмысления детьми прослушанного. Целесообразно многократное употребление одних и тех же слов в различных словосочетаниях. Использование речи взрослого в качестве образца позволяет одновременно решать и задачи развития речи, и задачи обучения детей рисованию, и коррекционно-воспитательные задачи. Очерчивающие движения и указательные жесты совместно с речью помогают уточнить форму предмета, расположение его частей относительно друг друга и их соотношение по величине. От этого зависит правильное изображение предмета в рисунке. Обозначение всех частей и признаков, словом обогащает словарь детей.</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Большое значение в обучении детей дошкольного возраста придается обследованию предметов, которое предполагает участие различных анализаторов. Это незаменимый приемов в познании детьми формы и величины предмета, расположения его частей. Он способствует формированию навыков правильного восприятия и отображения реально существующих предметов.</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 предметном рисовании в качестве основных направлений обследования предметов выделяются следующие:</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1. Восприятие детьми целостного облика предмета.</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2. Вычленение основных частей этого предмета и определение их внешних признаков (форма, величина, соотношение частей)</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3. Определение пространственных взаимоотношений частей относительно друг друга (выше, ниже; слева, справа и т.д.)</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4. Выделение более мелких частей предмета и установление их пространственного расположения по отношению к основным частям</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5. Повторное целостное восприятие предмета</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 процессе рисования предусматривается комментирование их действий с целью развития внимания к речи, увеличения словарного запаса, уточнения значений слов, регуляции темпа деятельности.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lastRenderedPageBreak/>
        <w:t>Специфика построения обследования предмета состоит в том, что зрительное и тактильное восприятие предмета должно целенаправленно и максимально комментироваться речью взрослых. Целенаправленность предусматривает две равнозначные задачи: развитие речи и развитие изобразительных навыков. Максимально значит любое движение, указательный жест, само предъявление предмета следует сопроводить речью, прокомментировать, что-то уточнить и т.д. От содержания комментирующей речи при обследовании предмета зависит точность передачи детьми количества частей предмета, их расположения, формы, величины, пропорции и т.д.</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Воспроизведение движений в воздухе</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 обучении детей с ОНР является специфичным использование таких приемов, которые в массовых группах применяются на более ранних возрастных ступенях. Например, прежде чем рисовать, предварительно следует выработать необходимое движение в воздухе, а затем уже воспроизводить его на бумаге. Обучая детей, взрослый показывает, как надо выполнять движение в воздухе, затем предлагает делать детям и сам продолжает его вместе с детьми, комментируя: «Сейчас все возьмем кисточки (карандаши) и будем рисовать вот так! Поднимите кисточки и покажите, как будем рисовать ленточки. Вот так: сверху вниз. Все показываем, как надо рисовать. А теперь будем рисовать на бумаге. Сверху вниз. Сверху вниз».</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Сначала дети выполняют это движение сухой кистью, тренируются без краски. Воспитатель привлекает внимание детей к выполнению предстоящего действия: то к направлению, то к силе нажима кистью (карандашом), то к выбору цвета и т.д.</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Сравнение как прием обучения</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Занятия рисованием развивают у детей способность сравнивать предметы, признаки, действия. Речь взрослого помогает детям осознать, что они действуют в данный момент с разными предметами. Речь можно строить путем противопоставления: «Саша рисует яблоко, а Света уже рисует сливу». Сравнением можно обратить внимание на разные признаки предмета: «Лена рисует синий кружок, а Ваня-красный». Взрослый также отмечает, что дети выполняют разные действия.</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 процессе занятий рисованием с целью развития речевой коммуникации взрослый задает детям вопросы. В зависимости от состояния речи дети могут отвечать на них по-разному. В начале обучения большинство детей пользуются неречевыми средствами. На вопросы взрослого они отвечают мимикой, жестами. Некоторые дети могут отвечать и отдельными словами, но речь их понятна собеседнику лишь в данной конкретной ситуации. По мере овладения речевыми средствами дети начинают все активнее отвечать на вопросы словосочетаниями, а затем - и предложениями.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Воспитателю важно помнить, что содержание его вопросов должно иметь наглядную опору и соответствовать той деятельности, которую </w:t>
      </w:r>
      <w:r>
        <w:rPr>
          <w:rStyle w:val="c1"/>
          <w:color w:val="000000"/>
          <w:sz w:val="28"/>
          <w:szCs w:val="28"/>
        </w:rPr>
        <w:lastRenderedPageBreak/>
        <w:t>выполняют дети: иначе ответы детей будут не мотивированы и превратятся в механические языковые тренировки.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Вопросы по существу данной деятельности способствуют также решению изобразительных задач. Ребенок усваивает, что яблоки бывают зеленые, поэтому их надо рисовать зеленым карандашом.</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Большое значение в обучении приемам изображения имеет дозировка заданий. Для детей с ОНР характерны нарушения внимания и понимания речи; поэтому занятие следует делить на части: ознакомление детей с предметом, который предстоит изображать; показ приемов изображения; выполнение работы с детьми; анализ работы.</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Ознакомление детей с предметом можно проводить путем обследования самого предмета либо рассматривания готового образца (рисунка).</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Показ приемов изображения осуществляется на готовом образце (сухой кистью обводятся линии в нужном направлении) или создавая образец на глазах у детей. Можно сочетать оба варианта показа.</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 коррекционных целях следует предусмотреть выполнение работы небольшими частями. Задание делится на две-три части. Такое деление обеспечивает чередование объяснения с выполнением работы детьми. Переключение видов деятельности повышает работоспособность детей, отсрочивает утомление, помогает вовремя включиться в деятельность, нормализировать ее темп. А от этого зависит и правильность выполнения работы детьми.</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Специфика построения занятия определяется психологическими особенностями детей с ОНР - их быстрой утомляемостью, отвлекаемостью.</w:t>
      </w:r>
    </w:p>
    <w:p w:rsidR="00DB5F75" w:rsidRDefault="00DB5F75" w:rsidP="00DB5F7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Если задание требуется выполнить за один прием, дети могут пропустить какие-то звенья в работе. Поэтому задание объяснятся не целиком, а частями, за несколько приемов. Это особенно полезно для развития внимания к речи и регуляции действий. Дети должны понимать из объяснения, что можно выполнить, а чего делать пока нельзя. И не только понимать, но и выполнять эти требования: сдерживать желания, терпеливо ждать, одновременно начинать и заканчивать и т.д.</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Объяснение задания на несколько приемов обеспечивает правильное выполнение работы и способствует одновременному решению коррекционных, коррекционно-воспитательных задач (воспитание выдержки, регуляция включения в деятельность и ее темпа).</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 конце занятия воспитатель подводит итог, оценивает результаты деятельности детей, анализирует их работы. Сначала воспитатель говорит о том, что сегодня делали дети (или чему учились): «Сегодня дети учились рисовать шарики. Все нарисовали много шариков. Шарики получились разные: синие, желтые, красные и зеленые». Затем воспитатель дает оценку. На первый план должна выступать положительная оценка. Даже если дети что-то не смогли выполнить, каждого нужно похвалить: кого за старание, кого за правильный подбор цвета, за яркость линий, за правильно отображенную величину предмета и т.д. В оценку обязательно учитывается правильность выполнения работы в соответствии с заданием.</w:t>
      </w:r>
    </w:p>
    <w:p w:rsidR="00DB5F75" w:rsidRDefault="00DB5F75" w:rsidP="00DB5F75">
      <w:pPr>
        <w:pStyle w:val="c2"/>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lastRenderedPageBreak/>
        <w:t>Таким образом, рассмотренные методы и приемы можно успешно использовать в коррекционных или в коррекционно-воспитательных целях на занятиях рисования с детьми с ОНР. Следует подчеркнуть, что обеспечить всестороннее развитие личности ребенка-дошкольника можно лишь в том случае, если будет выполняться программа обучения изобразительной деятельности, использоваться правильная и разнообразная методика.</w:t>
      </w:r>
    </w:p>
    <w:p w:rsidR="009A7351" w:rsidRDefault="009A7351"/>
    <w:p w:rsidR="003C71BF" w:rsidRDefault="003C71BF"/>
    <w:p w:rsidR="003C71BF" w:rsidRDefault="003C71BF"/>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124651" w:rsidRDefault="00124651"/>
    <w:p w:rsidR="003C71BF" w:rsidRPr="00124651" w:rsidRDefault="003C71BF">
      <w:pPr>
        <w:rPr>
          <w:rFonts w:ascii="Times New Roman" w:hAnsi="Times New Roman" w:cs="Times New Roman"/>
          <w:sz w:val="28"/>
          <w:szCs w:val="28"/>
        </w:rPr>
      </w:pPr>
    </w:p>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p w:rsidR="003251FA" w:rsidRDefault="003251FA">
      <w:bookmarkStart w:id="0" w:name="_GoBack"/>
      <w:bookmarkEnd w:id="0"/>
    </w:p>
    <w:p w:rsidR="003251FA" w:rsidRDefault="003251FA"/>
    <w:sectPr w:rsidR="003251FA" w:rsidSect="00A30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A69"/>
    <w:rsid w:val="000A6470"/>
    <w:rsid w:val="00124651"/>
    <w:rsid w:val="00167213"/>
    <w:rsid w:val="003251FA"/>
    <w:rsid w:val="003C71BF"/>
    <w:rsid w:val="00464B38"/>
    <w:rsid w:val="00615393"/>
    <w:rsid w:val="009A7351"/>
    <w:rsid w:val="00A3071E"/>
    <w:rsid w:val="00AF5A69"/>
    <w:rsid w:val="00B957BF"/>
    <w:rsid w:val="00CF1E7B"/>
    <w:rsid w:val="00DB5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B5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B5F75"/>
  </w:style>
  <w:style w:type="paragraph" w:customStyle="1" w:styleId="c2">
    <w:name w:val="c2"/>
    <w:basedOn w:val="a"/>
    <w:rsid w:val="00DB5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5F75"/>
  </w:style>
  <w:style w:type="paragraph" w:customStyle="1" w:styleId="c5">
    <w:name w:val="c5"/>
    <w:basedOn w:val="a"/>
    <w:rsid w:val="00DB5F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9101119">
      <w:bodyDiv w:val="1"/>
      <w:marLeft w:val="0"/>
      <w:marRight w:val="0"/>
      <w:marTop w:val="0"/>
      <w:marBottom w:val="0"/>
      <w:divBdr>
        <w:top w:val="none" w:sz="0" w:space="0" w:color="auto"/>
        <w:left w:val="none" w:sz="0" w:space="0" w:color="auto"/>
        <w:bottom w:val="none" w:sz="0" w:space="0" w:color="auto"/>
        <w:right w:val="none" w:sz="0" w:space="0" w:color="auto"/>
      </w:divBdr>
    </w:div>
    <w:div w:id="18338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26F6C-2499-4D8E-98B4-CF13E78B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2017-03-29T05:19:00Z</dcterms:created>
  <dcterms:modified xsi:type="dcterms:W3CDTF">2018-03-05T10:33:00Z</dcterms:modified>
</cp:coreProperties>
</file>